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48" w:rsidRPr="009E42EA" w:rsidRDefault="00177D5D" w:rsidP="003F5F48">
      <w:pPr>
        <w:spacing w:after="0" w:line="240" w:lineRule="auto"/>
        <w:jc w:val="right"/>
        <w:rPr>
          <w:rFonts w:ascii="Times New Roman" w:hAnsi="Times New Roman" w:cs="Times New Roman"/>
          <w:sz w:val="28"/>
          <w:szCs w:val="28"/>
        </w:rPr>
      </w:pPr>
      <w:r>
        <w:rPr>
          <w:noProof/>
        </w:rPr>
        <w:pict>
          <v:rect id="Rectangle 2" o:spid="_x0000_s1028" style="position:absolute;left:0;text-align:left;margin-left:-6.15pt;margin-top:-8.5pt;width:523.8pt;height:79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q1ew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" filled="f" strokeweight="1.5pt"/>
        </w:pict>
      </w:r>
      <w:r w:rsidR="003F5F48" w:rsidRPr="009E42EA">
        <w:rPr>
          <w:rFonts w:ascii="Times New Roman" w:hAnsi="Times New Roman" w:cs="Times New Roman"/>
          <w:sz w:val="28"/>
          <w:szCs w:val="28"/>
        </w:rPr>
        <w:t>Проект</w:t>
      </w:r>
    </w:p>
    <w:p w:rsidR="003F5F48" w:rsidRDefault="003F5F48" w:rsidP="003F5F48">
      <w:pPr>
        <w:spacing w:after="0" w:line="240" w:lineRule="auto"/>
        <w:jc w:val="center"/>
        <w:rPr>
          <w:rFonts w:ascii="Times New Roman" w:hAnsi="Times New Roman" w:cs="Times New Roman"/>
          <w:noProof/>
          <w:sz w:val="28"/>
          <w:szCs w:val="28"/>
          <w:lang w:eastAsia="ru-RU"/>
        </w:rPr>
      </w:pPr>
    </w:p>
    <w:p w:rsidR="003F5F48" w:rsidRDefault="003F5F48" w:rsidP="003F5F48">
      <w:pPr>
        <w:spacing w:after="0" w:line="240" w:lineRule="auto"/>
        <w:jc w:val="center"/>
        <w:rPr>
          <w:rFonts w:ascii="Times New Roman" w:hAnsi="Times New Roman" w:cs="Times New Roman"/>
          <w:noProof/>
          <w:sz w:val="28"/>
          <w:szCs w:val="28"/>
          <w:lang w:eastAsia="ru-RU"/>
        </w:rPr>
      </w:pPr>
    </w:p>
    <w:p w:rsidR="003F5F48" w:rsidRPr="009E42EA" w:rsidRDefault="003F5F48" w:rsidP="003F5F48">
      <w:pPr>
        <w:spacing w:after="0" w:line="240" w:lineRule="auto"/>
        <w:jc w:val="center"/>
        <w:rPr>
          <w:rFonts w:ascii="Times New Roman" w:hAnsi="Times New Roman" w:cs="Times New Roman"/>
          <w:sz w:val="28"/>
          <w:szCs w:val="28"/>
        </w:rPr>
      </w:pPr>
    </w:p>
    <w:p w:rsidR="003F5F48" w:rsidRPr="004F3E3A" w:rsidRDefault="003F5F48" w:rsidP="003F5F48">
      <w:pPr>
        <w:spacing w:after="0" w:line="240" w:lineRule="auto"/>
        <w:jc w:val="center"/>
        <w:rPr>
          <w:rFonts w:ascii="Times New Roman" w:hAnsi="Times New Roman" w:cs="Times New Roman"/>
          <w:b/>
          <w:sz w:val="28"/>
          <w:szCs w:val="28"/>
        </w:rPr>
      </w:pPr>
      <w:r w:rsidRPr="004F3E3A">
        <w:rPr>
          <w:rFonts w:ascii="Times New Roman" w:hAnsi="Times New Roman" w:cs="Times New Roman"/>
          <w:b/>
          <w:sz w:val="28"/>
          <w:szCs w:val="28"/>
        </w:rPr>
        <w:t xml:space="preserve">Областное государственное казённое учреждение </w:t>
      </w:r>
    </w:p>
    <w:p w:rsidR="003F5F48" w:rsidRPr="004F3E3A" w:rsidRDefault="003F5F48" w:rsidP="003F5F48">
      <w:pPr>
        <w:spacing w:after="0" w:line="240" w:lineRule="auto"/>
        <w:jc w:val="center"/>
        <w:rPr>
          <w:rFonts w:ascii="Times New Roman" w:hAnsi="Times New Roman" w:cs="Times New Roman"/>
          <w:sz w:val="28"/>
          <w:szCs w:val="28"/>
        </w:rPr>
      </w:pPr>
      <w:r w:rsidRPr="004F3E3A">
        <w:rPr>
          <w:rFonts w:ascii="Times New Roman" w:hAnsi="Times New Roman" w:cs="Times New Roman"/>
          <w:b/>
          <w:sz w:val="28"/>
          <w:szCs w:val="28"/>
        </w:rPr>
        <w:t>«Региональный земельно-имущественный информационный центр»</w:t>
      </w:r>
    </w:p>
    <w:p w:rsidR="003F5F48" w:rsidRPr="00924451" w:rsidRDefault="003F5F48" w:rsidP="003F5F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432017</w:t>
      </w:r>
      <w:r w:rsidRPr="00924451">
        <w:rPr>
          <w:rFonts w:ascii="Times New Roman" w:hAnsi="Times New Roman" w:cs="Times New Roman"/>
          <w:sz w:val="28"/>
          <w:szCs w:val="28"/>
        </w:rPr>
        <w:t xml:space="preserve">, г. </w:t>
      </w:r>
      <w:r>
        <w:rPr>
          <w:rFonts w:ascii="Times New Roman" w:hAnsi="Times New Roman" w:cs="Times New Roman"/>
          <w:sz w:val="28"/>
          <w:szCs w:val="28"/>
        </w:rPr>
        <w:t>Ульяновск</w:t>
      </w:r>
      <w:r w:rsidRPr="00924451">
        <w:rPr>
          <w:rFonts w:ascii="Times New Roman" w:hAnsi="Times New Roman" w:cs="Times New Roman"/>
          <w:sz w:val="28"/>
          <w:szCs w:val="28"/>
        </w:rPr>
        <w:t xml:space="preserve">, ул. </w:t>
      </w:r>
      <w:r>
        <w:rPr>
          <w:rFonts w:ascii="Times New Roman" w:hAnsi="Times New Roman" w:cs="Times New Roman"/>
          <w:sz w:val="28"/>
          <w:szCs w:val="28"/>
        </w:rPr>
        <w:t>Спасская</w:t>
      </w:r>
      <w:r w:rsidRPr="00924451">
        <w:rPr>
          <w:rFonts w:ascii="Times New Roman" w:hAnsi="Times New Roman" w:cs="Times New Roman"/>
          <w:sz w:val="28"/>
          <w:szCs w:val="28"/>
        </w:rPr>
        <w:t xml:space="preserve">, д. </w:t>
      </w:r>
      <w:r>
        <w:rPr>
          <w:rFonts w:ascii="Times New Roman" w:hAnsi="Times New Roman" w:cs="Times New Roman"/>
          <w:sz w:val="28"/>
          <w:szCs w:val="28"/>
        </w:rPr>
        <w:t>8</w:t>
      </w:r>
    </w:p>
    <w:p w:rsidR="003F5F48" w:rsidRPr="009E42EA" w:rsidRDefault="003F5F48" w:rsidP="003F5F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sidRPr="00924451">
        <w:rPr>
          <w:rFonts w:ascii="Times New Roman" w:hAnsi="Times New Roman" w:cs="Times New Roman"/>
          <w:sz w:val="28"/>
          <w:szCs w:val="28"/>
        </w:rPr>
        <w:t>ел</w:t>
      </w:r>
      <w:r w:rsidRPr="00192898">
        <w:rPr>
          <w:rFonts w:ascii="Times New Roman" w:hAnsi="Times New Roman" w:cs="Times New Roman"/>
          <w:sz w:val="28"/>
          <w:szCs w:val="28"/>
        </w:rPr>
        <w:t xml:space="preserve">: </w:t>
      </w:r>
      <w:r w:rsidRPr="00192898">
        <w:rPr>
          <w:rFonts w:ascii="PT Astra Serif" w:hAnsi="PT Astra Serif" w:cs="Times New Roman"/>
          <w:sz w:val="28"/>
          <w:szCs w:val="28"/>
        </w:rPr>
        <w:t>(</w:t>
      </w:r>
      <w:r w:rsidRPr="00192898">
        <w:rPr>
          <w:rFonts w:ascii="PT Astra Serif" w:hAnsi="PT Astra Serif"/>
          <w:sz w:val="28"/>
          <w:szCs w:val="28"/>
        </w:rPr>
        <w:t>8422) 27-45-74</w:t>
      </w:r>
      <w:r w:rsidRPr="00192898">
        <w:rPr>
          <w:rFonts w:ascii="Times New Roman" w:hAnsi="Times New Roman" w:cs="Times New Roman"/>
          <w:sz w:val="28"/>
          <w:szCs w:val="28"/>
        </w:rPr>
        <w:t xml:space="preserve">, </w:t>
      </w:r>
      <w:r>
        <w:rPr>
          <w:rFonts w:ascii="Times New Roman" w:hAnsi="Times New Roman" w:cs="Times New Roman"/>
          <w:sz w:val="28"/>
          <w:szCs w:val="28"/>
        </w:rPr>
        <w:t>е</w:t>
      </w:r>
      <w:r w:rsidRPr="00192898">
        <w:rPr>
          <w:rFonts w:ascii="Times New Roman" w:hAnsi="Times New Roman" w:cs="Times New Roman"/>
          <w:sz w:val="28"/>
          <w:szCs w:val="28"/>
        </w:rPr>
        <w:t>-</w:t>
      </w:r>
      <w:r w:rsidRPr="00924451">
        <w:rPr>
          <w:rFonts w:ascii="Times New Roman" w:hAnsi="Times New Roman" w:cs="Times New Roman"/>
          <w:sz w:val="28"/>
          <w:szCs w:val="28"/>
          <w:lang w:val="en-US"/>
        </w:rPr>
        <w:t>mail</w:t>
      </w:r>
      <w:r w:rsidRPr="00192898">
        <w:rPr>
          <w:rFonts w:ascii="Times New Roman" w:hAnsi="Times New Roman" w:cs="Times New Roman"/>
          <w:sz w:val="28"/>
          <w:szCs w:val="28"/>
        </w:rPr>
        <w:t xml:space="preserve">: </w:t>
      </w:r>
      <w:r>
        <w:rPr>
          <w:rFonts w:ascii="Times New Roman" w:hAnsi="Times New Roman" w:cs="Times New Roman"/>
          <w:sz w:val="28"/>
          <w:szCs w:val="28"/>
          <w:lang w:val="en-US"/>
        </w:rPr>
        <w:t>daig</w:t>
      </w:r>
      <w:r w:rsidRPr="00192898">
        <w:rPr>
          <w:rFonts w:ascii="Times New Roman" w:hAnsi="Times New Roman" w:cs="Times New Roman"/>
          <w:sz w:val="28"/>
          <w:szCs w:val="28"/>
        </w:rPr>
        <w:t>73@</w:t>
      </w:r>
      <w:r>
        <w:rPr>
          <w:rFonts w:ascii="Times New Roman" w:hAnsi="Times New Roman" w:cs="Times New Roman"/>
          <w:sz w:val="28"/>
          <w:szCs w:val="28"/>
          <w:lang w:val="en-US"/>
        </w:rPr>
        <w:t>mail</w:t>
      </w:r>
      <w:r w:rsidRPr="00192898">
        <w:rPr>
          <w:rFonts w:ascii="Times New Roman" w:hAnsi="Times New Roman" w:cs="Times New Roman"/>
          <w:sz w:val="28"/>
          <w:szCs w:val="28"/>
        </w:rPr>
        <w:t>.</w:t>
      </w:r>
      <w:r w:rsidRPr="00924451">
        <w:rPr>
          <w:rFonts w:ascii="Times New Roman" w:hAnsi="Times New Roman" w:cs="Times New Roman"/>
          <w:sz w:val="28"/>
          <w:szCs w:val="28"/>
          <w:lang w:val="en-US"/>
        </w:rPr>
        <w:t>ru</w:t>
      </w:r>
    </w:p>
    <w:p w:rsidR="003F5F48" w:rsidRPr="009E42EA" w:rsidRDefault="003F5F48" w:rsidP="003F5F48">
      <w:pPr>
        <w:spacing w:after="0" w:line="240" w:lineRule="auto"/>
        <w:jc w:val="center"/>
        <w:rPr>
          <w:rFonts w:ascii="Times New Roman" w:hAnsi="Times New Roman" w:cs="Times New Roman"/>
          <w:sz w:val="28"/>
          <w:szCs w:val="28"/>
        </w:rPr>
      </w:pPr>
    </w:p>
    <w:p w:rsidR="003F5F48" w:rsidRPr="009E42EA" w:rsidRDefault="003F5F48" w:rsidP="003F5F48">
      <w:pPr>
        <w:spacing w:after="0" w:line="240" w:lineRule="auto"/>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jc w:val="center"/>
        <w:rPr>
          <w:rFonts w:ascii="Times New Roman" w:hAnsi="Times New Roman" w:cs="Times New Roman"/>
          <w:b/>
          <w:sz w:val="28"/>
          <w:szCs w:val="28"/>
        </w:rPr>
      </w:pPr>
      <w:r w:rsidRPr="009E42EA">
        <w:rPr>
          <w:rFonts w:ascii="Times New Roman" w:hAnsi="Times New Roman" w:cs="Times New Roman"/>
          <w:b/>
          <w:sz w:val="28"/>
          <w:szCs w:val="28"/>
        </w:rPr>
        <w:t>ВНЕСЕНИЕ ИЗМЕНЕНИЙ В ГЕНЕРАЛЬНЫЙ ПЛАН МУНЦИПАЛЬНОГО ОБРАЗОВАНИЯ «</w:t>
      </w:r>
      <w:r w:rsidRPr="006F5019">
        <w:rPr>
          <w:rFonts w:ascii="Times New Roman" w:hAnsi="Times New Roman" w:cs="Times New Roman"/>
          <w:b/>
          <w:sz w:val="28"/>
          <w:szCs w:val="28"/>
        </w:rPr>
        <w:t>КРАСНОЯРСКОЕ СЕЛЬСКОЕ ПОСЕЛЕНИЕ</w:t>
      </w:r>
      <w:r w:rsidRPr="009E42EA">
        <w:rPr>
          <w:rFonts w:ascii="Times New Roman" w:hAnsi="Times New Roman" w:cs="Times New Roman"/>
          <w:b/>
          <w:sz w:val="28"/>
          <w:szCs w:val="28"/>
        </w:rPr>
        <w:t xml:space="preserve">» </w:t>
      </w:r>
      <w:r w:rsidRPr="006F5019">
        <w:rPr>
          <w:rFonts w:ascii="Times New Roman" w:hAnsi="Times New Roman" w:cs="Times New Roman"/>
          <w:b/>
          <w:sz w:val="28"/>
          <w:szCs w:val="28"/>
        </w:rPr>
        <w:t>ЧЕРДАКЛИНСКОГО РАЙОНА</w:t>
      </w:r>
      <w:r w:rsidRPr="009E42EA">
        <w:rPr>
          <w:rFonts w:ascii="Times New Roman" w:hAnsi="Times New Roman" w:cs="Times New Roman"/>
          <w:b/>
          <w:sz w:val="28"/>
          <w:szCs w:val="28"/>
        </w:rPr>
        <w:t xml:space="preserve"> УЛЬЯНОВСКОЙ ОБЛАСТИ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8D11FD" w:rsidRDefault="003F5F48" w:rsidP="003F5F48">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6F5019" w:rsidRDefault="003F5F48" w:rsidP="003F5F48">
      <w:pPr>
        <w:spacing w:after="0" w:line="240" w:lineRule="auto"/>
        <w:jc w:val="center"/>
        <w:rPr>
          <w:rFonts w:ascii="Times New Roman" w:hAnsi="Times New Roman" w:cs="Times New Roman"/>
          <w:b/>
          <w:sz w:val="28"/>
          <w:szCs w:val="28"/>
        </w:rPr>
        <w:sectPr w:rsidR="003F5F48" w:rsidRPr="006F5019" w:rsidSect="003F5F48">
          <w:headerReference w:type="default" r:id="rId8"/>
          <w:footerReference w:type="default" r:id="rId9"/>
          <w:pgSz w:w="11906" w:h="16838"/>
          <w:pgMar w:top="567" w:right="567" w:bottom="567" w:left="1134" w:header="425" w:footer="312" w:gutter="0"/>
          <w:cols w:space="708"/>
          <w:titlePg/>
          <w:docGrid w:linePitch="360"/>
        </w:sectPr>
      </w:pPr>
      <w:r w:rsidRPr="009E42EA">
        <w:rPr>
          <w:rFonts w:ascii="Times New Roman" w:hAnsi="Times New Roman" w:cs="Times New Roman"/>
          <w:b/>
          <w:sz w:val="28"/>
          <w:szCs w:val="28"/>
        </w:rPr>
        <w:t>20</w:t>
      </w:r>
      <w:r>
        <w:rPr>
          <w:rFonts w:ascii="Times New Roman" w:hAnsi="Times New Roman" w:cs="Times New Roman"/>
          <w:b/>
          <w:sz w:val="28"/>
          <w:szCs w:val="28"/>
        </w:rPr>
        <w:t>22</w:t>
      </w:r>
      <w:r w:rsidRPr="009E42EA">
        <w:rPr>
          <w:rFonts w:ascii="Times New Roman" w:hAnsi="Times New Roman" w:cs="Times New Roman"/>
          <w:b/>
          <w:sz w:val="28"/>
          <w:szCs w:val="28"/>
        </w:rPr>
        <w:t xml:space="preserve"> год</w:t>
      </w:r>
    </w:p>
    <w:p w:rsidR="003F5F48" w:rsidRPr="004F3E3A" w:rsidRDefault="00177D5D" w:rsidP="003F5F48">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lastRenderedPageBreak/>
        <w:pict>
          <v:rect id="_x0000_s1027" style="position:absolute;left:0;text-align:left;margin-left:-6.15pt;margin-top:-8.5pt;width:523.8pt;height:798.4pt;z-index:251661312" filled="f" strokeweight="1.5pt"/>
        </w:pict>
      </w:r>
      <w:r w:rsidR="003F5F48" w:rsidRPr="004F3E3A">
        <w:rPr>
          <w:rFonts w:ascii="Times New Roman" w:hAnsi="Times New Roman" w:cs="Times New Roman"/>
          <w:b/>
          <w:sz w:val="28"/>
          <w:szCs w:val="28"/>
        </w:rPr>
        <w:t xml:space="preserve">Областное государственное казённое учреждение </w:t>
      </w:r>
    </w:p>
    <w:p w:rsidR="003F5F48" w:rsidRPr="004F3E3A" w:rsidRDefault="003F5F48" w:rsidP="003F5F48">
      <w:pPr>
        <w:spacing w:after="0" w:line="240" w:lineRule="auto"/>
        <w:jc w:val="center"/>
        <w:rPr>
          <w:rFonts w:ascii="Times New Roman" w:hAnsi="Times New Roman" w:cs="Times New Roman"/>
          <w:sz w:val="28"/>
          <w:szCs w:val="28"/>
        </w:rPr>
      </w:pPr>
      <w:r w:rsidRPr="004F3E3A">
        <w:rPr>
          <w:rFonts w:ascii="Times New Roman" w:hAnsi="Times New Roman" w:cs="Times New Roman"/>
          <w:b/>
          <w:sz w:val="28"/>
          <w:szCs w:val="28"/>
        </w:rPr>
        <w:t>«Региональный земельно-имущественный информационный центр»</w:t>
      </w:r>
    </w:p>
    <w:p w:rsidR="003F5F48" w:rsidRPr="00924451" w:rsidRDefault="003F5F48" w:rsidP="003F5F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432017</w:t>
      </w:r>
      <w:r w:rsidRPr="00924451">
        <w:rPr>
          <w:rFonts w:ascii="Times New Roman" w:hAnsi="Times New Roman" w:cs="Times New Roman"/>
          <w:sz w:val="28"/>
          <w:szCs w:val="28"/>
        </w:rPr>
        <w:t xml:space="preserve">, г. </w:t>
      </w:r>
      <w:r>
        <w:rPr>
          <w:rFonts w:ascii="Times New Roman" w:hAnsi="Times New Roman" w:cs="Times New Roman"/>
          <w:sz w:val="28"/>
          <w:szCs w:val="28"/>
        </w:rPr>
        <w:t>Ульяновск</w:t>
      </w:r>
      <w:r w:rsidRPr="00924451">
        <w:rPr>
          <w:rFonts w:ascii="Times New Roman" w:hAnsi="Times New Roman" w:cs="Times New Roman"/>
          <w:sz w:val="28"/>
          <w:szCs w:val="28"/>
        </w:rPr>
        <w:t xml:space="preserve">, ул. </w:t>
      </w:r>
      <w:r>
        <w:rPr>
          <w:rFonts w:ascii="Times New Roman" w:hAnsi="Times New Roman" w:cs="Times New Roman"/>
          <w:sz w:val="28"/>
          <w:szCs w:val="28"/>
        </w:rPr>
        <w:t>Спасская</w:t>
      </w:r>
      <w:r w:rsidRPr="00924451">
        <w:rPr>
          <w:rFonts w:ascii="Times New Roman" w:hAnsi="Times New Roman" w:cs="Times New Roman"/>
          <w:sz w:val="28"/>
          <w:szCs w:val="28"/>
        </w:rPr>
        <w:t xml:space="preserve">, д. </w:t>
      </w:r>
      <w:r>
        <w:rPr>
          <w:rFonts w:ascii="Times New Roman" w:hAnsi="Times New Roman" w:cs="Times New Roman"/>
          <w:sz w:val="28"/>
          <w:szCs w:val="28"/>
        </w:rPr>
        <w:t>8</w:t>
      </w:r>
    </w:p>
    <w:p w:rsidR="003F5F48" w:rsidRPr="009E42EA" w:rsidRDefault="003F5F48" w:rsidP="003F5F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sidRPr="00924451">
        <w:rPr>
          <w:rFonts w:ascii="Times New Roman" w:hAnsi="Times New Roman" w:cs="Times New Roman"/>
          <w:sz w:val="28"/>
          <w:szCs w:val="28"/>
        </w:rPr>
        <w:t>ел</w:t>
      </w:r>
      <w:r w:rsidRPr="00192898">
        <w:rPr>
          <w:rFonts w:ascii="Times New Roman" w:hAnsi="Times New Roman" w:cs="Times New Roman"/>
          <w:sz w:val="28"/>
          <w:szCs w:val="28"/>
        </w:rPr>
        <w:t xml:space="preserve">: </w:t>
      </w:r>
      <w:r w:rsidRPr="00192898">
        <w:rPr>
          <w:rFonts w:ascii="PT Astra Serif" w:hAnsi="PT Astra Serif" w:cs="Times New Roman"/>
          <w:sz w:val="28"/>
          <w:szCs w:val="28"/>
        </w:rPr>
        <w:t>(</w:t>
      </w:r>
      <w:r w:rsidRPr="00192898">
        <w:rPr>
          <w:rFonts w:ascii="PT Astra Serif" w:hAnsi="PT Astra Serif"/>
          <w:sz w:val="28"/>
          <w:szCs w:val="28"/>
        </w:rPr>
        <w:t>8422) 27-45-74</w:t>
      </w:r>
      <w:r w:rsidRPr="00192898">
        <w:rPr>
          <w:rFonts w:ascii="Times New Roman" w:hAnsi="Times New Roman" w:cs="Times New Roman"/>
          <w:sz w:val="28"/>
          <w:szCs w:val="28"/>
        </w:rPr>
        <w:t xml:space="preserve">, </w:t>
      </w:r>
      <w:r>
        <w:rPr>
          <w:rFonts w:ascii="Times New Roman" w:hAnsi="Times New Roman" w:cs="Times New Roman"/>
          <w:sz w:val="28"/>
          <w:szCs w:val="28"/>
        </w:rPr>
        <w:t>е</w:t>
      </w:r>
      <w:r w:rsidRPr="00192898">
        <w:rPr>
          <w:rFonts w:ascii="Times New Roman" w:hAnsi="Times New Roman" w:cs="Times New Roman"/>
          <w:sz w:val="28"/>
          <w:szCs w:val="28"/>
        </w:rPr>
        <w:t>-</w:t>
      </w:r>
      <w:r w:rsidRPr="00924451">
        <w:rPr>
          <w:rFonts w:ascii="Times New Roman" w:hAnsi="Times New Roman" w:cs="Times New Roman"/>
          <w:sz w:val="28"/>
          <w:szCs w:val="28"/>
          <w:lang w:val="en-US"/>
        </w:rPr>
        <w:t>mail</w:t>
      </w:r>
      <w:r w:rsidRPr="00192898">
        <w:rPr>
          <w:rFonts w:ascii="Times New Roman" w:hAnsi="Times New Roman" w:cs="Times New Roman"/>
          <w:sz w:val="28"/>
          <w:szCs w:val="28"/>
        </w:rPr>
        <w:t xml:space="preserve">: </w:t>
      </w:r>
      <w:r>
        <w:rPr>
          <w:rFonts w:ascii="Times New Roman" w:hAnsi="Times New Roman" w:cs="Times New Roman"/>
          <w:sz w:val="28"/>
          <w:szCs w:val="28"/>
          <w:lang w:val="en-US"/>
        </w:rPr>
        <w:t>daig</w:t>
      </w:r>
      <w:r w:rsidRPr="00192898">
        <w:rPr>
          <w:rFonts w:ascii="Times New Roman" w:hAnsi="Times New Roman" w:cs="Times New Roman"/>
          <w:sz w:val="28"/>
          <w:szCs w:val="28"/>
        </w:rPr>
        <w:t>73@</w:t>
      </w:r>
      <w:r>
        <w:rPr>
          <w:rFonts w:ascii="Times New Roman" w:hAnsi="Times New Roman" w:cs="Times New Roman"/>
          <w:sz w:val="28"/>
          <w:szCs w:val="28"/>
          <w:lang w:val="en-US"/>
        </w:rPr>
        <w:t>mail</w:t>
      </w:r>
      <w:r w:rsidRPr="00192898">
        <w:rPr>
          <w:rFonts w:ascii="Times New Roman" w:hAnsi="Times New Roman" w:cs="Times New Roman"/>
          <w:sz w:val="28"/>
          <w:szCs w:val="28"/>
        </w:rPr>
        <w:t>.</w:t>
      </w:r>
      <w:r w:rsidRPr="00924451">
        <w:rPr>
          <w:rFonts w:ascii="Times New Roman" w:hAnsi="Times New Roman" w:cs="Times New Roman"/>
          <w:sz w:val="28"/>
          <w:szCs w:val="28"/>
          <w:lang w:val="en-US"/>
        </w:rPr>
        <w:t>ru</w:t>
      </w:r>
    </w:p>
    <w:p w:rsidR="003F5F48" w:rsidRPr="009E42EA" w:rsidRDefault="003F5F48" w:rsidP="003F5F48">
      <w:pPr>
        <w:spacing w:after="0" w:line="240" w:lineRule="auto"/>
        <w:jc w:val="center"/>
        <w:rPr>
          <w:rFonts w:ascii="Times New Roman" w:hAnsi="Times New Roman" w:cs="Times New Roman"/>
          <w:sz w:val="28"/>
          <w:szCs w:val="28"/>
        </w:rPr>
      </w:pPr>
    </w:p>
    <w:p w:rsidR="003F5F48" w:rsidRDefault="003F5F48" w:rsidP="003F5F48">
      <w:pPr>
        <w:spacing w:after="0" w:line="240" w:lineRule="auto"/>
        <w:rPr>
          <w:rFonts w:ascii="Times New Roman" w:hAnsi="Times New Roman" w:cs="Times New Roman"/>
          <w:sz w:val="28"/>
          <w:szCs w:val="28"/>
        </w:rPr>
      </w:pPr>
    </w:p>
    <w:p w:rsidR="003F5F48" w:rsidRPr="009E42EA" w:rsidRDefault="003F5F48" w:rsidP="003F5F48">
      <w:pPr>
        <w:spacing w:after="0" w:line="240" w:lineRule="auto"/>
        <w:rPr>
          <w:rFonts w:ascii="Times New Roman" w:hAnsi="Times New Roman" w:cs="Times New Roman"/>
          <w:sz w:val="28"/>
          <w:szCs w:val="28"/>
        </w:rPr>
      </w:pPr>
    </w:p>
    <w:p w:rsidR="003F5F48" w:rsidRPr="009E42EA" w:rsidRDefault="003F5F48" w:rsidP="003F5F48">
      <w:pPr>
        <w:spacing w:after="0" w:line="240" w:lineRule="auto"/>
        <w:ind w:left="4111"/>
        <w:jc w:val="right"/>
        <w:rPr>
          <w:rFonts w:ascii="Times New Roman" w:hAnsi="Times New Roman" w:cs="Times New Roman"/>
          <w:sz w:val="28"/>
          <w:szCs w:val="28"/>
        </w:rPr>
      </w:pPr>
      <w:r w:rsidRPr="009E42EA">
        <w:rPr>
          <w:rFonts w:ascii="Times New Roman" w:hAnsi="Times New Roman" w:cs="Times New Roman"/>
          <w:sz w:val="28"/>
          <w:szCs w:val="28"/>
        </w:rPr>
        <w:t xml:space="preserve">Заказчик: </w:t>
      </w:r>
      <w:r w:rsidRPr="00924451">
        <w:rPr>
          <w:rFonts w:ascii="Times New Roman" w:eastAsia="Times New Roman" w:hAnsi="Times New Roman" w:cs="Times New Roman"/>
          <w:iCs/>
          <w:sz w:val="28"/>
          <w:szCs w:val="28"/>
        </w:rPr>
        <w:t xml:space="preserve">Министерство </w:t>
      </w:r>
      <w:r>
        <w:rPr>
          <w:rFonts w:ascii="Times New Roman" w:eastAsia="Times New Roman" w:hAnsi="Times New Roman" w:cs="Times New Roman"/>
          <w:iCs/>
          <w:sz w:val="28"/>
          <w:szCs w:val="28"/>
        </w:rPr>
        <w:t>имущественных отношений</w:t>
      </w:r>
      <w:r w:rsidRPr="00924451">
        <w:rPr>
          <w:rFonts w:ascii="Times New Roman" w:eastAsia="Times New Roman" w:hAnsi="Times New Roman" w:cs="Times New Roman"/>
          <w:iCs/>
          <w:sz w:val="28"/>
          <w:szCs w:val="28"/>
        </w:rPr>
        <w:t xml:space="preserve"> и архитектуры Ульяновской области</w:t>
      </w:r>
    </w:p>
    <w:p w:rsidR="003F5F48" w:rsidRPr="009E42EA" w:rsidRDefault="003F5F48" w:rsidP="003F5F48">
      <w:pPr>
        <w:spacing w:after="0" w:line="240" w:lineRule="auto"/>
        <w:ind w:left="4678"/>
        <w:jc w:val="right"/>
        <w:rPr>
          <w:rFonts w:ascii="Times New Roman" w:hAnsi="Times New Roman" w:cs="Times New Roman"/>
          <w:sz w:val="28"/>
          <w:szCs w:val="28"/>
        </w:rPr>
      </w:pPr>
    </w:p>
    <w:p w:rsidR="003F5F48" w:rsidRPr="009E42EA" w:rsidRDefault="003F5F48" w:rsidP="003F5F48">
      <w:pPr>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Поручение Правительства Ульяновской области</w:t>
      </w:r>
      <w:r w:rsidRPr="00924451">
        <w:rPr>
          <w:rFonts w:ascii="Times New Roman" w:hAnsi="Times New Roman" w:cs="Times New Roman"/>
          <w:sz w:val="28"/>
          <w:szCs w:val="28"/>
        </w:rPr>
        <w:t xml:space="preserve"> от </w:t>
      </w:r>
      <w:r>
        <w:rPr>
          <w:rFonts w:ascii="Times New Roman" w:hAnsi="Times New Roman" w:cs="Times New Roman"/>
          <w:sz w:val="28"/>
          <w:szCs w:val="28"/>
        </w:rPr>
        <w:t>29.05.2021</w:t>
      </w:r>
      <w:r w:rsidRPr="00924451">
        <w:rPr>
          <w:rFonts w:ascii="Times New Roman" w:hAnsi="Times New Roman" w:cs="Times New Roman"/>
          <w:sz w:val="28"/>
          <w:szCs w:val="28"/>
        </w:rPr>
        <w:t xml:space="preserve"> № </w:t>
      </w:r>
      <w:r>
        <w:rPr>
          <w:rFonts w:ascii="Times New Roman" w:hAnsi="Times New Roman" w:cs="Times New Roman"/>
          <w:sz w:val="28"/>
          <w:szCs w:val="28"/>
        </w:rPr>
        <w:t>152-ПЧ</w:t>
      </w:r>
    </w:p>
    <w:p w:rsidR="003F5F48" w:rsidRPr="009E42EA" w:rsidRDefault="003F5F48" w:rsidP="003F5F48">
      <w:pPr>
        <w:spacing w:after="0" w:line="240" w:lineRule="auto"/>
        <w:jc w:val="right"/>
        <w:rPr>
          <w:rFonts w:ascii="Times New Roman" w:hAnsi="Times New Roman" w:cs="Times New Roman"/>
          <w:sz w:val="28"/>
          <w:szCs w:val="28"/>
        </w:rPr>
      </w:pPr>
    </w:p>
    <w:p w:rsidR="003F5F48" w:rsidRPr="009E42EA" w:rsidRDefault="003F5F48" w:rsidP="003F5F48">
      <w:pPr>
        <w:spacing w:after="0" w:line="240" w:lineRule="auto"/>
        <w:jc w:val="right"/>
        <w:rPr>
          <w:rFonts w:ascii="Times New Roman" w:hAnsi="Times New Roman" w:cs="Times New Roman"/>
          <w:b/>
          <w:sz w:val="28"/>
          <w:szCs w:val="28"/>
        </w:rPr>
      </w:pPr>
      <w:r w:rsidRPr="009E42EA">
        <w:rPr>
          <w:rFonts w:ascii="Times New Roman" w:hAnsi="Times New Roman" w:cs="Times New Roman"/>
          <w:b/>
          <w:sz w:val="28"/>
          <w:szCs w:val="28"/>
        </w:rPr>
        <w:t>Инв. №_______</w:t>
      </w:r>
    </w:p>
    <w:p w:rsidR="003F5F48" w:rsidRPr="009E42EA" w:rsidRDefault="003F5F48" w:rsidP="003F5F48">
      <w:pPr>
        <w:spacing w:after="0" w:line="240" w:lineRule="auto"/>
        <w:jc w:val="right"/>
        <w:rPr>
          <w:rFonts w:ascii="Times New Roman" w:hAnsi="Times New Roman" w:cs="Times New Roman"/>
          <w:b/>
          <w:sz w:val="28"/>
          <w:szCs w:val="28"/>
        </w:rPr>
      </w:pPr>
      <w:r w:rsidRPr="009E42EA">
        <w:rPr>
          <w:rFonts w:ascii="Times New Roman" w:hAnsi="Times New Roman" w:cs="Times New Roman"/>
          <w:b/>
          <w:sz w:val="28"/>
          <w:szCs w:val="28"/>
        </w:rPr>
        <w:t xml:space="preserve">Экз._______ </w:t>
      </w: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jc w:val="center"/>
        <w:rPr>
          <w:rFonts w:ascii="Times New Roman" w:hAnsi="Times New Roman" w:cs="Times New Roman"/>
          <w:b/>
          <w:sz w:val="28"/>
          <w:szCs w:val="28"/>
        </w:rPr>
      </w:pPr>
      <w:r w:rsidRPr="009E42EA">
        <w:rPr>
          <w:rFonts w:ascii="Times New Roman" w:hAnsi="Times New Roman" w:cs="Times New Roman"/>
          <w:b/>
          <w:sz w:val="28"/>
          <w:szCs w:val="28"/>
        </w:rPr>
        <w:t>ВНЕСЕНИЕ ИЗМЕНЕНИЙ В ГЕНЕРАЛЬНЫЙ ПЛАН МУНЦИПАЛЬНОГО ОБРАЗОВАНИЯ «</w:t>
      </w:r>
      <w:r w:rsidRPr="006F5019">
        <w:rPr>
          <w:rFonts w:ascii="Times New Roman" w:hAnsi="Times New Roman" w:cs="Times New Roman"/>
          <w:b/>
          <w:sz w:val="28"/>
          <w:szCs w:val="28"/>
        </w:rPr>
        <w:t>КРАСНОЯРСКОЕ СЕЛЬСКОЕ ПОСЕЛЕНИЕ</w:t>
      </w:r>
      <w:r w:rsidRPr="009E42EA">
        <w:rPr>
          <w:rFonts w:ascii="Times New Roman" w:hAnsi="Times New Roman" w:cs="Times New Roman"/>
          <w:b/>
          <w:sz w:val="28"/>
          <w:szCs w:val="28"/>
        </w:rPr>
        <w:t xml:space="preserve">» </w:t>
      </w:r>
      <w:r w:rsidRPr="006F5019">
        <w:rPr>
          <w:rFonts w:ascii="Times New Roman" w:hAnsi="Times New Roman" w:cs="Times New Roman"/>
          <w:b/>
          <w:sz w:val="28"/>
          <w:szCs w:val="28"/>
        </w:rPr>
        <w:t>ЧЕРДАКЛИНСКОГО РАЙОНА</w:t>
      </w:r>
      <w:r w:rsidRPr="009E42EA">
        <w:rPr>
          <w:rFonts w:ascii="Times New Roman" w:hAnsi="Times New Roman" w:cs="Times New Roman"/>
          <w:b/>
          <w:sz w:val="28"/>
          <w:szCs w:val="28"/>
        </w:rPr>
        <w:t xml:space="preserve"> УЛЬЯНОВСКОЙ ОБЛАСТИ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8D11FD" w:rsidRDefault="003F5F48" w:rsidP="003F5F48">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rsidR="003F5F48" w:rsidRDefault="003F5F48" w:rsidP="003F5F48">
      <w:pPr>
        <w:spacing w:after="0" w:line="240" w:lineRule="auto"/>
        <w:jc w:val="both"/>
        <w:rPr>
          <w:rFonts w:ascii="Times New Roman" w:eastAsia="Times New Roman" w:hAnsi="Times New Roman" w:cs="Times New Roman"/>
          <w:b/>
          <w:sz w:val="28"/>
          <w:szCs w:val="28"/>
          <w:lang w:eastAsia="ru-RU"/>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архитектор - </w:t>
      </w:r>
    </w:p>
    <w:p w:rsidR="003F5F48" w:rsidRPr="00924451" w:rsidRDefault="003F5F48" w:rsidP="003F5F48">
      <w:pPr>
        <w:spacing w:after="0" w:line="240" w:lineRule="auto"/>
        <w:jc w:val="both"/>
        <w:rPr>
          <w:rFonts w:ascii="Times New Roman" w:eastAsia="Times New Roman" w:hAnsi="Times New Roman" w:cs="Times New Roman"/>
          <w:iCs/>
          <w:sz w:val="28"/>
          <w:szCs w:val="28"/>
        </w:rPr>
      </w:pPr>
      <w:r>
        <w:rPr>
          <w:rFonts w:ascii="Times New Roman" w:hAnsi="Times New Roman" w:cs="Times New Roman"/>
          <w:sz w:val="28"/>
          <w:szCs w:val="28"/>
        </w:rPr>
        <w:t>н</w:t>
      </w:r>
      <w:r w:rsidRPr="00924451">
        <w:rPr>
          <w:rFonts w:ascii="Times New Roman" w:hAnsi="Times New Roman" w:cs="Times New Roman"/>
          <w:sz w:val="28"/>
          <w:szCs w:val="28"/>
        </w:rPr>
        <w:t>ачальник отдела архитектуры</w:t>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Pr>
          <w:rFonts w:ascii="Times New Roman" w:hAnsi="Times New Roman" w:cs="Times New Roman"/>
          <w:sz w:val="28"/>
          <w:szCs w:val="28"/>
        </w:rPr>
        <w:t>Осян</w:t>
      </w:r>
      <w:r w:rsidRPr="00924451">
        <w:rPr>
          <w:rFonts w:ascii="Times New Roman" w:hAnsi="Times New Roman" w:cs="Times New Roman"/>
          <w:sz w:val="28"/>
          <w:szCs w:val="28"/>
        </w:rPr>
        <w:t xml:space="preserve">ина </w:t>
      </w:r>
      <w:r>
        <w:rPr>
          <w:rFonts w:ascii="Times New Roman" w:hAnsi="Times New Roman" w:cs="Times New Roman"/>
          <w:sz w:val="28"/>
          <w:szCs w:val="28"/>
        </w:rPr>
        <w:t>Е</w:t>
      </w:r>
      <w:r w:rsidRPr="00924451">
        <w:rPr>
          <w:rFonts w:ascii="Times New Roman" w:hAnsi="Times New Roman" w:cs="Times New Roman"/>
          <w:sz w:val="28"/>
          <w:szCs w:val="28"/>
        </w:rPr>
        <w:t>.</w:t>
      </w:r>
      <w:r>
        <w:rPr>
          <w:rFonts w:ascii="Times New Roman" w:hAnsi="Times New Roman" w:cs="Times New Roman"/>
          <w:sz w:val="28"/>
          <w:szCs w:val="28"/>
        </w:rPr>
        <w:t>Э</w:t>
      </w:r>
      <w:r w:rsidRPr="00924451">
        <w:rPr>
          <w:rFonts w:ascii="Times New Roman" w:hAnsi="Times New Roman" w:cs="Times New Roman"/>
          <w:sz w:val="28"/>
          <w:szCs w:val="28"/>
        </w:rPr>
        <w:t>.</w:t>
      </w:r>
    </w:p>
    <w:p w:rsidR="003F5F48" w:rsidRPr="00924451" w:rsidRDefault="003F5F48" w:rsidP="003F5F48">
      <w:pPr>
        <w:spacing w:after="0" w:line="240" w:lineRule="auto"/>
        <w:jc w:val="both"/>
        <w:rPr>
          <w:rFonts w:ascii="Times New Roman" w:hAnsi="Times New Roman" w:cs="Times New Roman"/>
          <w:sz w:val="28"/>
          <w:szCs w:val="28"/>
        </w:rPr>
      </w:pPr>
    </w:p>
    <w:p w:rsidR="003F5F48" w:rsidRPr="00924451" w:rsidRDefault="003F5F48" w:rsidP="003F5F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w:t>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sidRPr="00924451">
        <w:rPr>
          <w:rFonts w:ascii="Times New Roman" w:hAnsi="Times New Roman" w:cs="Times New Roman"/>
          <w:sz w:val="28"/>
          <w:szCs w:val="28"/>
        </w:rPr>
        <w:tab/>
      </w:r>
      <w:r>
        <w:rPr>
          <w:rFonts w:ascii="Times New Roman" w:hAnsi="Times New Roman" w:cs="Times New Roman"/>
          <w:sz w:val="28"/>
          <w:szCs w:val="28"/>
        </w:rPr>
        <w:t>Соколова</w:t>
      </w:r>
      <w:r w:rsidRPr="00924451">
        <w:rPr>
          <w:rFonts w:ascii="Times New Roman" w:hAnsi="Times New Roman" w:cs="Times New Roman"/>
          <w:sz w:val="28"/>
          <w:szCs w:val="28"/>
        </w:rPr>
        <w:t xml:space="preserve"> </w:t>
      </w:r>
      <w:r>
        <w:rPr>
          <w:rFonts w:ascii="Times New Roman" w:hAnsi="Times New Roman" w:cs="Times New Roman"/>
          <w:sz w:val="28"/>
          <w:szCs w:val="28"/>
        </w:rPr>
        <w:t>Е</w:t>
      </w:r>
      <w:r w:rsidRPr="00924451">
        <w:rPr>
          <w:rFonts w:ascii="Times New Roman" w:hAnsi="Times New Roman" w:cs="Times New Roman"/>
          <w:sz w:val="28"/>
          <w:szCs w:val="28"/>
        </w:rPr>
        <w:t>.</w:t>
      </w:r>
      <w:r>
        <w:rPr>
          <w:rFonts w:ascii="Times New Roman" w:hAnsi="Times New Roman" w:cs="Times New Roman"/>
          <w:sz w:val="28"/>
          <w:szCs w:val="28"/>
        </w:rPr>
        <w:t>Н</w:t>
      </w:r>
      <w:r w:rsidRPr="00924451">
        <w:rPr>
          <w:rFonts w:ascii="Times New Roman" w:hAnsi="Times New Roman" w:cs="Times New Roman"/>
          <w:sz w:val="28"/>
          <w:szCs w:val="28"/>
        </w:rPr>
        <w:t>.</w:t>
      </w: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105079" w:rsidRPr="00F94B1F" w:rsidRDefault="003F5F48" w:rsidP="003F5F48">
      <w:pPr>
        <w:spacing w:after="0" w:line="240" w:lineRule="auto"/>
        <w:jc w:val="center"/>
        <w:rPr>
          <w:rFonts w:ascii="Times New Roman" w:hAnsi="Times New Roman" w:cs="Times New Roman"/>
          <w:b/>
          <w:sz w:val="28"/>
          <w:szCs w:val="28"/>
        </w:rPr>
        <w:sectPr w:rsidR="00105079" w:rsidRPr="00F94B1F" w:rsidSect="0022281C">
          <w:headerReference w:type="default" r:id="rId10"/>
          <w:footerReference w:type="default" r:id="rId11"/>
          <w:pgSz w:w="11906" w:h="16838"/>
          <w:pgMar w:top="567" w:right="567" w:bottom="567" w:left="1134" w:header="709" w:footer="709" w:gutter="0"/>
          <w:cols w:space="708"/>
          <w:titlePg/>
          <w:docGrid w:linePitch="360"/>
        </w:sectPr>
      </w:pPr>
      <w:r>
        <w:rPr>
          <w:rFonts w:ascii="Times New Roman" w:hAnsi="Times New Roman" w:cs="Times New Roman"/>
          <w:b/>
          <w:sz w:val="28"/>
          <w:szCs w:val="28"/>
        </w:rPr>
        <w:t>2022 год</w:t>
      </w:r>
    </w:p>
    <w:p w:rsidR="00105079" w:rsidRPr="00F94B1F" w:rsidRDefault="00105079" w:rsidP="00EC41D7">
      <w:pPr>
        <w:spacing w:after="0" w:line="240" w:lineRule="auto"/>
        <w:jc w:val="center"/>
        <w:rPr>
          <w:rFonts w:ascii="Times New Roman" w:hAnsi="Times New Roman" w:cs="Times New Roman"/>
          <w:sz w:val="28"/>
          <w:szCs w:val="28"/>
        </w:rPr>
      </w:pPr>
    </w:p>
    <w:p w:rsidR="00FD66E4" w:rsidRPr="00F94B1F" w:rsidRDefault="00FD66E4" w:rsidP="00EC41D7">
      <w:pPr>
        <w:spacing w:after="0" w:line="240" w:lineRule="auto"/>
        <w:jc w:val="center"/>
        <w:rPr>
          <w:rFonts w:ascii="Times New Roman" w:hAnsi="Times New Roman" w:cs="Times New Roman"/>
          <w:b/>
          <w:sz w:val="26"/>
          <w:szCs w:val="26"/>
        </w:rPr>
      </w:pPr>
      <w:r w:rsidRPr="00F94B1F">
        <w:rPr>
          <w:rFonts w:ascii="Times New Roman" w:hAnsi="Times New Roman" w:cs="Times New Roman"/>
          <w:b/>
          <w:sz w:val="26"/>
          <w:szCs w:val="26"/>
        </w:rPr>
        <w:t>Состав авторского коллектива</w:t>
      </w:r>
    </w:p>
    <w:p w:rsidR="00FD66E4" w:rsidRPr="00F94B1F" w:rsidRDefault="00FD66E4" w:rsidP="00EC41D7">
      <w:pPr>
        <w:spacing w:after="0" w:line="240" w:lineRule="auto"/>
        <w:jc w:val="center"/>
        <w:rPr>
          <w:rFonts w:ascii="Times New Roman" w:hAnsi="Times New Roman" w:cs="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gridCol w:w="3083"/>
      </w:tblGrid>
      <w:tr w:rsidR="003F5F48" w:rsidRPr="00F94B1F" w:rsidTr="00175585">
        <w:trPr>
          <w:jc w:val="center"/>
        </w:trPr>
        <w:tc>
          <w:tcPr>
            <w:tcW w:w="6821"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sidRPr="003113E3">
              <w:rPr>
                <w:rFonts w:ascii="PT Astra Serif" w:hAnsi="PT Astra Serif" w:cs="Times New Roman"/>
                <w:color w:val="000000" w:themeColor="text1"/>
                <w:sz w:val="26"/>
                <w:szCs w:val="26"/>
              </w:rPr>
              <w:t>Должность</w:t>
            </w:r>
          </w:p>
        </w:tc>
        <w:tc>
          <w:tcPr>
            <w:tcW w:w="3083"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sidRPr="003113E3">
              <w:rPr>
                <w:rFonts w:ascii="PT Astra Serif" w:hAnsi="PT Astra Serif" w:cs="Times New Roman"/>
                <w:color w:val="000000" w:themeColor="text1"/>
                <w:sz w:val="26"/>
                <w:szCs w:val="26"/>
              </w:rPr>
              <w:t>Фамилия, инициалы</w:t>
            </w:r>
          </w:p>
        </w:tc>
      </w:tr>
      <w:tr w:rsidR="003F5F48" w:rsidRPr="00F94B1F" w:rsidTr="00175585">
        <w:trPr>
          <w:jc w:val="center"/>
        </w:trPr>
        <w:tc>
          <w:tcPr>
            <w:tcW w:w="6821" w:type="dxa"/>
          </w:tcPr>
          <w:p w:rsidR="003F5F48" w:rsidRPr="00924451" w:rsidRDefault="003F5F48" w:rsidP="003F5F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главный архитектор - н</w:t>
            </w:r>
            <w:r w:rsidRPr="00924451">
              <w:rPr>
                <w:rFonts w:ascii="Times New Roman" w:hAnsi="Times New Roman" w:cs="Times New Roman"/>
                <w:sz w:val="26"/>
                <w:szCs w:val="26"/>
              </w:rPr>
              <w:t>ачальник отдела архитектуры</w:t>
            </w:r>
          </w:p>
        </w:tc>
        <w:tc>
          <w:tcPr>
            <w:tcW w:w="3083" w:type="dxa"/>
          </w:tcPr>
          <w:p w:rsidR="003F5F48" w:rsidRPr="00924451" w:rsidRDefault="003F5F48" w:rsidP="003F5F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Осяни</w:t>
            </w:r>
            <w:r w:rsidRPr="00924451">
              <w:rPr>
                <w:rFonts w:ascii="Times New Roman" w:hAnsi="Times New Roman" w:cs="Times New Roman"/>
                <w:sz w:val="26"/>
                <w:szCs w:val="26"/>
              </w:rPr>
              <w:t xml:space="preserve">на </w:t>
            </w:r>
            <w:r>
              <w:rPr>
                <w:rFonts w:ascii="Times New Roman" w:hAnsi="Times New Roman" w:cs="Times New Roman"/>
                <w:sz w:val="26"/>
                <w:szCs w:val="26"/>
              </w:rPr>
              <w:t>Е.Э</w:t>
            </w:r>
            <w:r w:rsidRPr="00924451">
              <w:rPr>
                <w:rFonts w:ascii="Times New Roman" w:hAnsi="Times New Roman" w:cs="Times New Roman"/>
                <w:sz w:val="26"/>
                <w:szCs w:val="26"/>
              </w:rPr>
              <w:t xml:space="preserve">. </w:t>
            </w:r>
          </w:p>
        </w:tc>
      </w:tr>
      <w:tr w:rsidR="003F5F48" w:rsidRPr="00F94B1F" w:rsidTr="00175585">
        <w:trPr>
          <w:jc w:val="center"/>
        </w:trPr>
        <w:tc>
          <w:tcPr>
            <w:tcW w:w="6821" w:type="dxa"/>
          </w:tcPr>
          <w:p w:rsidR="003F5F48" w:rsidRPr="00924451" w:rsidRDefault="003F5F48" w:rsidP="003F5F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главный специалист</w:t>
            </w:r>
          </w:p>
        </w:tc>
        <w:tc>
          <w:tcPr>
            <w:tcW w:w="3083" w:type="dxa"/>
          </w:tcPr>
          <w:p w:rsidR="003F5F48" w:rsidRPr="00924451" w:rsidRDefault="003F5F48" w:rsidP="003F5F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Кашаева А.В.</w:t>
            </w:r>
          </w:p>
        </w:tc>
      </w:tr>
      <w:tr w:rsidR="003F5F48" w:rsidRPr="00F94B1F" w:rsidTr="00175585">
        <w:trPr>
          <w:jc w:val="center"/>
        </w:trPr>
        <w:tc>
          <w:tcPr>
            <w:tcW w:w="6821"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Pr>
                <w:rFonts w:ascii="PT Astra Serif" w:hAnsi="PT Astra Serif" w:cs="Times New Roman"/>
                <w:color w:val="000000" w:themeColor="text1"/>
                <w:sz w:val="26"/>
                <w:szCs w:val="26"/>
              </w:rPr>
              <w:t>главный специалист</w:t>
            </w:r>
          </w:p>
        </w:tc>
        <w:tc>
          <w:tcPr>
            <w:tcW w:w="3083"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Pr>
                <w:rFonts w:ascii="Times New Roman" w:hAnsi="Times New Roman" w:cs="Times New Roman"/>
                <w:sz w:val="26"/>
                <w:szCs w:val="26"/>
              </w:rPr>
              <w:t>Казачкова</w:t>
            </w:r>
            <w:r w:rsidRPr="00924451">
              <w:rPr>
                <w:rFonts w:ascii="Times New Roman" w:hAnsi="Times New Roman" w:cs="Times New Roman"/>
                <w:sz w:val="26"/>
                <w:szCs w:val="26"/>
              </w:rPr>
              <w:t xml:space="preserve"> </w:t>
            </w:r>
            <w:r>
              <w:rPr>
                <w:rFonts w:ascii="Times New Roman" w:hAnsi="Times New Roman" w:cs="Times New Roman"/>
                <w:sz w:val="26"/>
                <w:szCs w:val="26"/>
              </w:rPr>
              <w:t>О.В</w:t>
            </w:r>
            <w:r w:rsidRPr="00924451">
              <w:rPr>
                <w:rFonts w:ascii="Times New Roman" w:hAnsi="Times New Roman" w:cs="Times New Roman"/>
                <w:sz w:val="26"/>
                <w:szCs w:val="26"/>
              </w:rPr>
              <w:t>.</w:t>
            </w:r>
          </w:p>
        </w:tc>
      </w:tr>
      <w:tr w:rsidR="003F5F48" w:rsidRPr="00F94B1F" w:rsidTr="00175585">
        <w:trPr>
          <w:jc w:val="center"/>
        </w:trPr>
        <w:tc>
          <w:tcPr>
            <w:tcW w:w="6821"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sidRPr="007D1368">
              <w:rPr>
                <w:rFonts w:ascii="Times New Roman" w:hAnsi="Times New Roman" w:cs="Times New Roman"/>
                <w:sz w:val="26"/>
                <w:szCs w:val="26"/>
              </w:rPr>
              <w:t>главный специалист</w:t>
            </w:r>
          </w:p>
        </w:tc>
        <w:tc>
          <w:tcPr>
            <w:tcW w:w="3083"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Pr>
                <w:rFonts w:ascii="PT Astra Serif" w:hAnsi="PT Astra Serif" w:cs="Times New Roman"/>
                <w:color w:val="000000" w:themeColor="text1"/>
                <w:sz w:val="26"/>
                <w:szCs w:val="26"/>
              </w:rPr>
              <w:t>Замалетдинова С.Ф.</w:t>
            </w:r>
          </w:p>
        </w:tc>
      </w:tr>
      <w:tr w:rsidR="003F5F48" w:rsidRPr="00F94B1F" w:rsidTr="00175585">
        <w:trPr>
          <w:jc w:val="center"/>
        </w:trPr>
        <w:tc>
          <w:tcPr>
            <w:tcW w:w="6821"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sidRPr="007D1368">
              <w:rPr>
                <w:rFonts w:ascii="Times New Roman" w:hAnsi="Times New Roman" w:cs="Times New Roman"/>
                <w:sz w:val="26"/>
                <w:szCs w:val="26"/>
              </w:rPr>
              <w:t>главный специалист</w:t>
            </w:r>
          </w:p>
        </w:tc>
        <w:tc>
          <w:tcPr>
            <w:tcW w:w="3083" w:type="dxa"/>
          </w:tcPr>
          <w:p w:rsidR="003F5F48" w:rsidRPr="003113E3" w:rsidRDefault="003F5F48" w:rsidP="003F5F48">
            <w:pPr>
              <w:spacing w:after="0"/>
              <w:jc w:val="both"/>
              <w:rPr>
                <w:rFonts w:ascii="PT Astra Serif" w:hAnsi="PT Astra Serif"/>
                <w:color w:val="000000" w:themeColor="text1"/>
                <w:sz w:val="26"/>
                <w:szCs w:val="26"/>
              </w:rPr>
            </w:pPr>
            <w:r>
              <w:rPr>
                <w:rFonts w:ascii="PT Astra Serif" w:hAnsi="PT Astra Serif"/>
                <w:color w:val="000000" w:themeColor="text1"/>
                <w:sz w:val="26"/>
                <w:szCs w:val="26"/>
              </w:rPr>
              <w:t>Соколова Е.Н.</w:t>
            </w:r>
          </w:p>
        </w:tc>
      </w:tr>
      <w:tr w:rsidR="003F5F48" w:rsidRPr="00F94B1F" w:rsidTr="00175585">
        <w:trPr>
          <w:jc w:val="center"/>
        </w:trPr>
        <w:tc>
          <w:tcPr>
            <w:tcW w:w="6821" w:type="dxa"/>
          </w:tcPr>
          <w:p w:rsidR="003F5F48" w:rsidRPr="003113E3" w:rsidRDefault="003F5F48" w:rsidP="003F5F48">
            <w:pPr>
              <w:spacing w:after="0" w:line="240" w:lineRule="auto"/>
              <w:jc w:val="both"/>
              <w:rPr>
                <w:rFonts w:ascii="PT Astra Serif" w:hAnsi="PT Astra Serif" w:cs="Times New Roman"/>
                <w:color w:val="000000" w:themeColor="text1"/>
                <w:sz w:val="26"/>
                <w:szCs w:val="26"/>
              </w:rPr>
            </w:pPr>
            <w:r w:rsidRPr="007D1368">
              <w:rPr>
                <w:rFonts w:ascii="Times New Roman" w:hAnsi="Times New Roman" w:cs="Times New Roman"/>
                <w:sz w:val="26"/>
                <w:szCs w:val="26"/>
              </w:rPr>
              <w:t>главный специалист</w:t>
            </w:r>
          </w:p>
        </w:tc>
        <w:tc>
          <w:tcPr>
            <w:tcW w:w="3083" w:type="dxa"/>
          </w:tcPr>
          <w:p w:rsidR="003F5F48" w:rsidRPr="003113E3" w:rsidRDefault="003F5F48" w:rsidP="003F5F48">
            <w:pPr>
              <w:spacing w:after="0"/>
              <w:jc w:val="both"/>
              <w:rPr>
                <w:rFonts w:ascii="PT Astra Serif" w:hAnsi="PT Astra Serif"/>
                <w:color w:val="000000" w:themeColor="text1"/>
                <w:sz w:val="26"/>
                <w:szCs w:val="26"/>
              </w:rPr>
            </w:pPr>
            <w:r>
              <w:rPr>
                <w:rFonts w:ascii="PT Astra Serif" w:hAnsi="PT Astra Serif"/>
                <w:color w:val="000000" w:themeColor="text1"/>
                <w:sz w:val="26"/>
                <w:szCs w:val="26"/>
              </w:rPr>
              <w:t>Бекетова А.А.</w:t>
            </w:r>
          </w:p>
        </w:tc>
      </w:tr>
    </w:tbl>
    <w:p w:rsidR="007802A4" w:rsidRPr="00F94B1F" w:rsidRDefault="007802A4" w:rsidP="00EC41D7">
      <w:pPr>
        <w:spacing w:after="0" w:line="240" w:lineRule="auto"/>
        <w:ind w:firstLine="709"/>
        <w:jc w:val="both"/>
        <w:rPr>
          <w:rFonts w:ascii="Times New Roman" w:eastAsia="Times New Roman" w:hAnsi="Times New Roman" w:cs="Times New Roman"/>
          <w:iCs/>
          <w:sz w:val="28"/>
          <w:szCs w:val="28"/>
        </w:rPr>
        <w:sectPr w:rsidR="007802A4" w:rsidRPr="00F94B1F" w:rsidSect="0022281C">
          <w:pgSz w:w="11906" w:h="16838"/>
          <w:pgMar w:top="567" w:right="567" w:bottom="567" w:left="1134" w:header="709" w:footer="709" w:gutter="0"/>
          <w:cols w:space="708"/>
          <w:docGrid w:linePitch="360"/>
        </w:sectPr>
      </w:pPr>
    </w:p>
    <w:p w:rsidR="007802A4" w:rsidRPr="00F94B1F" w:rsidRDefault="007802A4" w:rsidP="007802A4">
      <w:pPr>
        <w:spacing w:after="0" w:line="240" w:lineRule="auto"/>
        <w:jc w:val="center"/>
        <w:rPr>
          <w:rFonts w:ascii="Times New Roman" w:hAnsi="Times New Roman" w:cs="Times New Roman"/>
          <w:b/>
          <w:sz w:val="28"/>
          <w:szCs w:val="28"/>
        </w:rPr>
      </w:pPr>
      <w:r w:rsidRPr="00F94B1F">
        <w:rPr>
          <w:rFonts w:ascii="Times New Roman" w:hAnsi="Times New Roman" w:cs="Times New Roman"/>
          <w:b/>
          <w:sz w:val="28"/>
          <w:szCs w:val="28"/>
        </w:rPr>
        <w:lastRenderedPageBreak/>
        <w:t>Перечень графических и текстовых материалов генерального плана МО «Красноярское сельское поселение»</w:t>
      </w:r>
    </w:p>
    <w:p w:rsidR="007802A4" w:rsidRPr="00F94B1F" w:rsidRDefault="007802A4" w:rsidP="007802A4">
      <w:pPr>
        <w:spacing w:after="0" w:line="240" w:lineRule="auto"/>
        <w:jc w:val="both"/>
        <w:rPr>
          <w:rFonts w:ascii="Times New Roman" w:hAnsi="Times New Roman" w:cs="Times New Roman"/>
          <w:sz w:val="28"/>
          <w:szCs w:val="28"/>
        </w:rPr>
      </w:pPr>
    </w:p>
    <w:tbl>
      <w:tblPr>
        <w:tblStyle w:val="af1"/>
        <w:tblW w:w="0" w:type="auto"/>
        <w:jc w:val="center"/>
        <w:tblLayout w:type="fixed"/>
        <w:tblLook w:val="04A0" w:firstRow="1" w:lastRow="0" w:firstColumn="1" w:lastColumn="0" w:noHBand="0" w:noVBand="1"/>
      </w:tblPr>
      <w:tblGrid>
        <w:gridCol w:w="1101"/>
        <w:gridCol w:w="1134"/>
        <w:gridCol w:w="7087"/>
        <w:gridCol w:w="1099"/>
      </w:tblGrid>
      <w:tr w:rsidR="007802A4" w:rsidRPr="00F94B1F" w:rsidTr="007802A4">
        <w:trPr>
          <w:tblHeade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Номер тома</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Обозна-чение</w:t>
            </w:r>
          </w:p>
        </w:tc>
        <w:tc>
          <w:tcPr>
            <w:tcW w:w="708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Наименование</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Гриф</w:t>
            </w:r>
          </w:p>
        </w:tc>
      </w:tr>
      <w:tr w:rsidR="007802A4" w:rsidRPr="00F94B1F" w:rsidTr="007802A4">
        <w:trPr>
          <w:jc w:val="center"/>
        </w:trPr>
        <w:tc>
          <w:tcPr>
            <w:tcW w:w="10421" w:type="dxa"/>
            <w:gridSpan w:val="4"/>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b/>
                <w:sz w:val="28"/>
                <w:szCs w:val="28"/>
              </w:rPr>
              <w:t>Генеральный план</w:t>
            </w:r>
          </w:p>
        </w:tc>
      </w:tr>
      <w:tr w:rsidR="007802A4" w:rsidRPr="00F94B1F" w:rsidTr="007802A4">
        <w:trPr>
          <w:jc w:val="center"/>
        </w:trPr>
        <w:tc>
          <w:tcPr>
            <w:tcW w:w="1101" w:type="dxa"/>
            <w:vMerge w:val="restart"/>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Положение о территориальном планировании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1.1</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Карта планируемого размещения объектов местного значения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1.2</w:t>
            </w:r>
          </w:p>
        </w:tc>
        <w:tc>
          <w:tcPr>
            <w:tcW w:w="7087" w:type="dxa"/>
          </w:tcPr>
          <w:p w:rsidR="007802A4" w:rsidRPr="00F94B1F" w:rsidRDefault="007802A4" w:rsidP="007802A4">
            <w:pPr>
              <w:autoSpaceDE w:val="0"/>
              <w:autoSpaceDN w:val="0"/>
              <w:adjustRightInd w:val="0"/>
              <w:jc w:val="both"/>
              <w:rPr>
                <w:rFonts w:ascii="Times New Roman" w:hAnsi="Times New Roman" w:cs="Times New Roman"/>
                <w:sz w:val="28"/>
                <w:szCs w:val="28"/>
              </w:rPr>
            </w:pPr>
            <w:r w:rsidRPr="00F94B1F">
              <w:rPr>
                <w:rFonts w:ascii="Times New Roman" w:hAnsi="Times New Roman" w:cs="Times New Roman"/>
                <w:sz w:val="28"/>
                <w:szCs w:val="28"/>
              </w:rPr>
              <w:t>Карта границ населенных пунктов (в том числе границ образуемых населенных пунктов), входящих в состав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trHeight w:val="77"/>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1.3</w:t>
            </w:r>
          </w:p>
        </w:tc>
        <w:tc>
          <w:tcPr>
            <w:tcW w:w="7087" w:type="dxa"/>
          </w:tcPr>
          <w:p w:rsidR="007802A4" w:rsidRPr="00F94B1F" w:rsidRDefault="007802A4" w:rsidP="007802A4">
            <w:pPr>
              <w:autoSpaceDE w:val="0"/>
              <w:autoSpaceDN w:val="0"/>
              <w:adjustRightInd w:val="0"/>
              <w:jc w:val="both"/>
              <w:rPr>
                <w:rFonts w:ascii="Times New Roman" w:hAnsi="Times New Roman" w:cs="Times New Roman"/>
                <w:sz w:val="28"/>
                <w:szCs w:val="28"/>
              </w:rPr>
            </w:pPr>
            <w:r w:rsidRPr="00F94B1F">
              <w:rPr>
                <w:rFonts w:ascii="Times New Roman" w:hAnsi="Times New Roman" w:cs="Times New Roman"/>
                <w:sz w:val="28"/>
                <w:szCs w:val="28"/>
              </w:rPr>
              <w:t>Карта функциональных зон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lang w:val="en-US"/>
              </w:rPr>
            </w:pPr>
          </w:p>
        </w:tc>
        <w:tc>
          <w:tcPr>
            <w:tcW w:w="1134" w:type="dxa"/>
          </w:tcPr>
          <w:p w:rsidR="007802A4" w:rsidRPr="00F94B1F" w:rsidRDefault="007802A4" w:rsidP="007802A4">
            <w:pPr>
              <w:jc w:val="center"/>
              <w:rPr>
                <w:rFonts w:ascii="Times New Roman" w:hAnsi="Times New Roman" w:cs="Times New Roman"/>
                <w:sz w:val="28"/>
                <w:szCs w:val="28"/>
              </w:rPr>
            </w:pPr>
          </w:p>
        </w:tc>
        <w:tc>
          <w:tcPr>
            <w:tcW w:w="7087" w:type="dxa"/>
          </w:tcPr>
          <w:p w:rsidR="007802A4" w:rsidRPr="00F94B1F" w:rsidRDefault="007802A4" w:rsidP="007802A4">
            <w:pPr>
              <w:jc w:val="both"/>
              <w:rPr>
                <w:rFonts w:ascii="Times New Roman" w:eastAsia="Times New Roman" w:hAnsi="Times New Roman" w:cs="Times New Roman"/>
                <w:sz w:val="28"/>
                <w:szCs w:val="28"/>
                <w:lang w:eastAsia="ru-RU"/>
              </w:rPr>
            </w:pPr>
            <w:r w:rsidRPr="00F94B1F">
              <w:rPr>
                <w:rFonts w:ascii="Times New Roman" w:hAnsi="Times New Roman" w:cs="Times New Roman"/>
                <w:sz w:val="28"/>
                <w:szCs w:val="28"/>
              </w:rPr>
              <w:t>Приложение. Альбом «Фрагменты карты функциональных зон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lang w:val="en-US"/>
              </w:rPr>
            </w:pPr>
          </w:p>
        </w:tc>
        <w:tc>
          <w:tcPr>
            <w:tcW w:w="1134" w:type="dxa"/>
          </w:tcPr>
          <w:p w:rsidR="007802A4" w:rsidRPr="00F94B1F" w:rsidRDefault="007802A4" w:rsidP="007802A4">
            <w:pPr>
              <w:jc w:val="center"/>
              <w:rPr>
                <w:rFonts w:ascii="Times New Roman" w:hAnsi="Times New Roman" w:cs="Times New Roman"/>
                <w:sz w:val="28"/>
                <w:szCs w:val="28"/>
              </w:rPr>
            </w:pP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Приложение.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0421" w:type="dxa"/>
            <w:gridSpan w:val="4"/>
          </w:tcPr>
          <w:p w:rsidR="007802A4" w:rsidRPr="00F94B1F" w:rsidRDefault="007802A4" w:rsidP="007802A4">
            <w:pPr>
              <w:jc w:val="center"/>
              <w:rPr>
                <w:rFonts w:ascii="Times New Roman" w:hAnsi="Times New Roman" w:cs="Times New Roman"/>
                <w:sz w:val="28"/>
                <w:szCs w:val="28"/>
              </w:rPr>
            </w:pPr>
            <w:r w:rsidRPr="00F94B1F">
              <w:rPr>
                <w:rFonts w:ascii="Times New Roman" w:eastAsia="Times New Roman" w:hAnsi="Times New Roman" w:cs="Times New Roman"/>
                <w:b/>
                <w:sz w:val="28"/>
                <w:szCs w:val="28"/>
                <w:lang w:eastAsia="ru-RU"/>
              </w:rPr>
              <w:t>Материалы по обоснованию</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lang w:val="en-US"/>
              </w:rPr>
              <w:t>I</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rPr>
                <w:rFonts w:ascii="Times New Roman" w:eastAsia="Calibri" w:hAnsi="Times New Roman" w:cs="Times New Roman"/>
                <w:sz w:val="28"/>
                <w:szCs w:val="28"/>
              </w:rPr>
            </w:pPr>
            <w:r w:rsidRPr="00F94B1F">
              <w:rPr>
                <w:rFonts w:ascii="Times New Roman" w:eastAsia="Times New Roman" w:hAnsi="Times New Roman" w:cs="Times New Roman"/>
                <w:sz w:val="28"/>
                <w:szCs w:val="28"/>
                <w:lang w:eastAsia="ru-RU"/>
              </w:rPr>
              <w:t>Материалы по обоснованию внесения изменений</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lang w:val="en-US"/>
              </w:rPr>
              <w:t>II</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Исходно-разрешительная документация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val="restart"/>
          </w:tcPr>
          <w:p w:rsidR="007802A4" w:rsidRPr="00F94B1F" w:rsidRDefault="007802A4" w:rsidP="007802A4">
            <w:pPr>
              <w:jc w:val="center"/>
              <w:rPr>
                <w:rFonts w:ascii="Times New Roman" w:hAnsi="Times New Roman" w:cs="Times New Roman"/>
                <w:sz w:val="28"/>
                <w:szCs w:val="28"/>
                <w:lang w:val="en-US"/>
              </w:rPr>
            </w:pPr>
            <w:r w:rsidRPr="00F94B1F">
              <w:rPr>
                <w:rFonts w:ascii="Times New Roman" w:hAnsi="Times New Roman" w:cs="Times New Roman"/>
                <w:sz w:val="28"/>
                <w:szCs w:val="28"/>
              </w:rPr>
              <w:t>-</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2.1</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Карта границ существующих населенных пунктов, входящих в состав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2.2</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местоположения существующих и строящихся объектов местного значения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2.3</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2.4</w:t>
            </w:r>
          </w:p>
        </w:tc>
        <w:tc>
          <w:tcPr>
            <w:tcW w:w="7087" w:type="dxa"/>
          </w:tcPr>
          <w:p w:rsidR="007802A4" w:rsidRPr="00F94B1F" w:rsidRDefault="007802A4" w:rsidP="007802A4">
            <w:pPr>
              <w:pStyle w:val="aff3"/>
              <w:jc w:val="both"/>
              <w:rPr>
                <w:rFonts w:ascii="Times New Roman" w:hAnsi="Times New Roman"/>
                <w:sz w:val="28"/>
                <w:szCs w:val="28"/>
              </w:rPr>
            </w:pPr>
            <w:r w:rsidRPr="00F94B1F">
              <w:rPr>
                <w:rFonts w:ascii="Times New Roman" w:hAnsi="Times New Roman"/>
                <w:sz w:val="28"/>
                <w:szCs w:val="28"/>
              </w:rPr>
              <w:t>Карта транспортной инфраструктуры</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2.5</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 xml:space="preserve">Карта развития инженерной инфраструктуры </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2.6</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зон с особыми условиями использования территории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trHeight w:val="77"/>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2.7</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bl>
    <w:p w:rsidR="007802A4" w:rsidRPr="00F94B1F" w:rsidRDefault="007802A4" w:rsidP="00EC41D7">
      <w:pPr>
        <w:spacing w:after="0" w:line="240" w:lineRule="auto"/>
        <w:ind w:firstLine="709"/>
        <w:jc w:val="both"/>
        <w:rPr>
          <w:rFonts w:ascii="Times New Roman" w:eastAsia="Times New Roman" w:hAnsi="Times New Roman" w:cs="Times New Roman"/>
          <w:iCs/>
          <w:sz w:val="28"/>
          <w:szCs w:val="28"/>
        </w:rPr>
      </w:pPr>
    </w:p>
    <w:p w:rsidR="007802A4" w:rsidRPr="00F94B1F" w:rsidRDefault="007802A4" w:rsidP="00EC41D7">
      <w:pPr>
        <w:spacing w:after="0" w:line="240" w:lineRule="auto"/>
        <w:ind w:firstLine="709"/>
        <w:jc w:val="both"/>
        <w:rPr>
          <w:rFonts w:ascii="Times New Roman" w:eastAsia="Times New Roman" w:hAnsi="Times New Roman" w:cs="Times New Roman"/>
          <w:iCs/>
          <w:sz w:val="28"/>
          <w:szCs w:val="28"/>
        </w:rPr>
        <w:sectPr w:rsidR="007802A4" w:rsidRPr="00F94B1F" w:rsidSect="0022281C">
          <w:pgSz w:w="11906" w:h="16838"/>
          <w:pgMar w:top="567" w:right="567" w:bottom="567" w:left="1134" w:header="709" w:footer="709" w:gutter="0"/>
          <w:cols w:space="708"/>
          <w:docGrid w:linePitch="360"/>
        </w:sectPr>
      </w:pPr>
    </w:p>
    <w:p w:rsidR="00F45ABF" w:rsidRPr="00F94B1F" w:rsidRDefault="00F45ABF" w:rsidP="00EC41D7">
      <w:pPr>
        <w:spacing w:after="0" w:line="240" w:lineRule="auto"/>
        <w:jc w:val="center"/>
        <w:outlineLvl w:val="0"/>
        <w:rPr>
          <w:rFonts w:ascii="Times New Roman" w:eastAsia="Times New Roman" w:hAnsi="Times New Roman" w:cs="Times New Roman"/>
          <w:b/>
          <w:iCs/>
          <w:sz w:val="28"/>
          <w:szCs w:val="28"/>
        </w:rPr>
      </w:pPr>
      <w:bookmarkStart w:id="0" w:name="_Toc112065671"/>
      <w:r w:rsidRPr="00F94B1F">
        <w:rPr>
          <w:rFonts w:ascii="Times New Roman" w:eastAsia="Times New Roman" w:hAnsi="Times New Roman" w:cs="Times New Roman"/>
          <w:b/>
          <w:iCs/>
          <w:sz w:val="28"/>
          <w:szCs w:val="28"/>
        </w:rPr>
        <w:lastRenderedPageBreak/>
        <w:t>Оглавление</w:t>
      </w:r>
      <w:bookmarkEnd w:id="0"/>
    </w:p>
    <w:sdt>
      <w:sdtPr>
        <w:rPr>
          <w:rFonts w:ascii="Times New Roman" w:eastAsiaTheme="minorHAnsi" w:hAnsi="Times New Roman" w:cs="Times New Roman"/>
          <w:b w:val="0"/>
          <w:bCs w:val="0"/>
          <w:color w:val="auto"/>
          <w:sz w:val="22"/>
          <w:szCs w:val="22"/>
        </w:rPr>
        <w:id w:val="22300832"/>
        <w:docPartObj>
          <w:docPartGallery w:val="Table of Contents"/>
          <w:docPartUnique/>
        </w:docPartObj>
      </w:sdtPr>
      <w:sdtEndPr>
        <w:rPr>
          <w:sz w:val="28"/>
          <w:szCs w:val="28"/>
        </w:rPr>
      </w:sdtEndPr>
      <w:sdtContent>
        <w:p w:rsidR="00055F7C" w:rsidRPr="00F94B1F" w:rsidRDefault="00055F7C" w:rsidP="00EC41D7">
          <w:pPr>
            <w:pStyle w:val="af2"/>
            <w:spacing w:before="0" w:line="240" w:lineRule="auto"/>
            <w:rPr>
              <w:rFonts w:ascii="Times New Roman" w:hAnsi="Times New Roman" w:cs="Times New Roman"/>
              <w:b w:val="0"/>
              <w:color w:val="auto"/>
            </w:rPr>
          </w:pPr>
        </w:p>
        <w:p w:rsidR="00D16A1E" w:rsidRPr="00D16A1E" w:rsidRDefault="00A70C1D" w:rsidP="00D16A1E">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r w:rsidRPr="00F94B1F">
            <w:rPr>
              <w:rFonts w:ascii="Times New Roman" w:hAnsi="Times New Roman" w:cs="Times New Roman"/>
              <w:sz w:val="28"/>
              <w:szCs w:val="28"/>
            </w:rPr>
            <w:fldChar w:fldCharType="begin"/>
          </w:r>
          <w:r w:rsidR="00DC3378" w:rsidRPr="00F94B1F">
            <w:rPr>
              <w:rFonts w:ascii="Times New Roman" w:hAnsi="Times New Roman" w:cs="Times New Roman"/>
              <w:sz w:val="28"/>
              <w:szCs w:val="28"/>
            </w:rPr>
            <w:instrText xml:space="preserve"> TOC \o "1-4" \h \z \u </w:instrText>
          </w:r>
          <w:r w:rsidRPr="00F94B1F">
            <w:rPr>
              <w:rFonts w:ascii="Times New Roman" w:hAnsi="Times New Roman" w:cs="Times New Roman"/>
              <w:sz w:val="28"/>
              <w:szCs w:val="28"/>
            </w:rPr>
            <w:fldChar w:fldCharType="separate"/>
          </w:r>
          <w:hyperlink w:anchor="_Toc112065671" w:history="1">
            <w:r w:rsidR="00D16A1E" w:rsidRPr="00D16A1E">
              <w:rPr>
                <w:rStyle w:val="af5"/>
                <w:rFonts w:ascii="PT Astra Serif" w:eastAsia="Times New Roman" w:hAnsi="PT Astra Serif" w:cs="Times New Roman"/>
                <w:iCs/>
                <w:noProof/>
                <w:sz w:val="28"/>
                <w:szCs w:val="28"/>
              </w:rPr>
              <w:t>Оглавление</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_Toc112065671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5</w:t>
            </w:r>
            <w:r w:rsidR="00D16A1E" w:rsidRPr="00D16A1E">
              <w:rPr>
                <w:rFonts w:ascii="PT Astra Serif" w:hAnsi="PT Astra Serif"/>
                <w:noProof/>
                <w:webHidden/>
                <w:sz w:val="28"/>
                <w:szCs w:val="28"/>
              </w:rPr>
              <w:fldChar w:fldCharType="end"/>
            </w:r>
          </w:hyperlink>
        </w:p>
        <w:p w:rsidR="00D16A1E" w:rsidRPr="00D16A1E" w:rsidRDefault="00177D5D" w:rsidP="00D16A1E">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12065672" w:history="1">
            <w:r w:rsidR="00D16A1E" w:rsidRPr="00D16A1E">
              <w:rPr>
                <w:rStyle w:val="af5"/>
                <w:rFonts w:ascii="PT Astra Serif" w:hAnsi="PT Astra Serif" w:cs="Times New Roman"/>
                <w:noProof/>
                <w:sz w:val="28"/>
                <w:szCs w:val="28"/>
              </w:rPr>
              <w:t>Общие положения</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_Toc112065672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6</w:t>
            </w:r>
            <w:r w:rsidR="00D16A1E" w:rsidRPr="00D16A1E">
              <w:rPr>
                <w:rFonts w:ascii="PT Astra Serif" w:hAnsi="PT Astra Serif"/>
                <w:noProof/>
                <w:webHidden/>
                <w:sz w:val="28"/>
                <w:szCs w:val="28"/>
              </w:rPr>
              <w:fldChar w:fldCharType="end"/>
            </w:r>
          </w:hyperlink>
        </w:p>
        <w:p w:rsidR="00D16A1E" w:rsidRPr="00D16A1E" w:rsidRDefault="00177D5D" w:rsidP="00D16A1E">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12065673" w:history="1">
            <w:r w:rsidR="00D16A1E" w:rsidRPr="00D16A1E">
              <w:rPr>
                <w:rStyle w:val="af5"/>
                <w:rFonts w:ascii="PT Astra Serif" w:hAnsi="PT Astra Serif" w:cs="Times New Roman"/>
                <w:b/>
                <w:noProof/>
                <w:sz w:val="28"/>
                <w:szCs w:val="28"/>
              </w:rPr>
              <w:t>1.</w:t>
            </w:r>
            <w:r w:rsidR="00D16A1E" w:rsidRPr="00D16A1E">
              <w:rPr>
                <w:rFonts w:ascii="PT Astra Serif" w:eastAsiaTheme="minorEastAsia" w:hAnsi="PT Astra Serif"/>
                <w:b/>
                <w:noProof/>
                <w:sz w:val="28"/>
                <w:szCs w:val="28"/>
                <w:lang w:eastAsia="ru-RU"/>
              </w:rPr>
              <w:tab/>
            </w:r>
            <w:r w:rsidR="00D16A1E" w:rsidRPr="00D16A1E">
              <w:rPr>
                <w:rStyle w:val="af5"/>
                <w:rFonts w:ascii="PT Astra Serif" w:hAnsi="PT Astra Serif" w:cs="Times New Roman"/>
                <w:b/>
                <w:noProof/>
                <w:sz w:val="28"/>
                <w:szCs w:val="28"/>
              </w:rPr>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_Toc112065673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7</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74" w:history="1">
            <w:r w:rsidR="00D16A1E" w:rsidRPr="00D16A1E">
              <w:rPr>
                <w:rStyle w:val="af5"/>
                <w:rFonts w:ascii="PT Astra Serif" w:hAnsi="PT Astra Serif"/>
                <w:smallCaps w:val="0"/>
                <w:noProof/>
                <w:sz w:val="28"/>
                <w:szCs w:val="28"/>
              </w:rPr>
              <w:t>1.1.</w:t>
            </w:r>
            <w:r w:rsidR="00D16A1E" w:rsidRPr="00D16A1E">
              <w:rPr>
                <w:rFonts w:ascii="PT Astra Serif" w:eastAsiaTheme="minorEastAsia" w:hAnsi="PT Astra Serif" w:cstheme="minorBidi"/>
                <w:smallCaps w:val="0"/>
                <w:noProof/>
                <w:sz w:val="28"/>
                <w:szCs w:val="28"/>
              </w:rPr>
              <w:tab/>
            </w:r>
            <w:r w:rsidR="00D16A1E" w:rsidRPr="00D16A1E">
              <w:rPr>
                <w:rStyle w:val="af5"/>
                <w:rFonts w:ascii="PT Astra Serif" w:hAnsi="PT Astra Serif"/>
                <w:smallCaps w:val="0"/>
                <w:noProof/>
                <w:sz w:val="28"/>
                <w:szCs w:val="28"/>
              </w:rPr>
              <w:t>Планируемые для размещения на территории муниципального образования «Красноярское сельское поселение» объекты транспорта местного значения</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_Toc112065674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8</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75" w:history="1">
            <w:r w:rsidR="00D16A1E" w:rsidRPr="00D16A1E">
              <w:rPr>
                <w:rStyle w:val="af5"/>
                <w:rFonts w:ascii="PT Astra Serif" w:hAnsi="PT Astra Serif"/>
                <w:smallCaps w:val="0"/>
                <w:noProof/>
                <w:sz w:val="28"/>
                <w:szCs w:val="28"/>
              </w:rPr>
              <w:t>1.2.</w:t>
            </w:r>
            <w:r w:rsidR="00D16A1E" w:rsidRPr="00D16A1E">
              <w:rPr>
                <w:rFonts w:ascii="PT Astra Serif" w:eastAsiaTheme="minorEastAsia" w:hAnsi="PT Astra Serif" w:cstheme="minorBidi"/>
                <w:smallCaps w:val="0"/>
                <w:noProof/>
                <w:sz w:val="28"/>
                <w:szCs w:val="28"/>
              </w:rPr>
              <w:tab/>
            </w:r>
            <w:r w:rsidR="00D16A1E" w:rsidRPr="00D16A1E">
              <w:rPr>
                <w:rStyle w:val="af5"/>
                <w:rFonts w:ascii="PT Astra Serif" w:hAnsi="PT Astra Serif"/>
                <w:smallCaps w:val="0"/>
                <w:noProof/>
                <w:sz w:val="28"/>
                <w:szCs w:val="28"/>
              </w:rPr>
              <w:t xml:space="preserve">Планируемые для размещения на территории муниципального образования «Красноярское сельское поселение» объекты </w:t>
            </w:r>
            <w:r w:rsidR="00D16A1E" w:rsidRPr="00D16A1E">
              <w:rPr>
                <w:rStyle w:val="af5"/>
                <w:rFonts w:ascii="PT Astra Serif" w:eastAsiaTheme="majorEastAsia" w:hAnsi="PT Astra Serif"/>
                <w:bCs/>
                <w:smallCaps w:val="0"/>
                <w:noProof/>
                <w:sz w:val="28"/>
                <w:szCs w:val="28"/>
              </w:rPr>
              <w:t>физической культуры и массового спорта</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_Toc112065675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8</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12065676" w:history="1">
            <w:r w:rsidR="00D16A1E" w:rsidRPr="00D16A1E">
              <w:rPr>
                <w:rStyle w:val="af5"/>
                <w:rFonts w:ascii="PT Astra Serif" w:hAnsi="PT Astra Serif" w:cs="Times New Roman"/>
                <w:b/>
                <w:noProof/>
                <w:sz w:val="28"/>
                <w:szCs w:val="28"/>
              </w:rPr>
              <w:t>2.</w:t>
            </w:r>
            <w:r w:rsidR="00D16A1E" w:rsidRPr="00D16A1E">
              <w:rPr>
                <w:rFonts w:ascii="PT Astra Serif" w:eastAsiaTheme="minorEastAsia" w:hAnsi="PT Astra Serif"/>
                <w:b/>
                <w:noProof/>
                <w:sz w:val="28"/>
                <w:szCs w:val="28"/>
                <w:lang w:eastAsia="ru-RU"/>
              </w:rPr>
              <w:tab/>
            </w:r>
            <w:r w:rsidR="00D16A1E" w:rsidRPr="00D16A1E">
              <w:rPr>
                <w:rStyle w:val="af5"/>
                <w:rFonts w:ascii="PT Astra Serif" w:hAnsi="PT Astra Serif" w:cs="Times New Roman"/>
                <w:b/>
                <w:noProof/>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_Toc112065676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11</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77" w:history="1">
            <w:r w:rsidR="00D16A1E" w:rsidRPr="00D16A1E">
              <w:rPr>
                <w:rStyle w:val="af5"/>
                <w:rFonts w:ascii="PT Astra Serif" w:hAnsi="PT Astra Serif"/>
                <w:b/>
                <w:smallCaps w:val="0"/>
                <w:noProof/>
                <w:sz w:val="28"/>
                <w:szCs w:val="28"/>
              </w:rPr>
              <w:t>2.1.</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Жилая зона</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_Toc112065677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13</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78" w:history="1">
            <w:r w:rsidR="00D16A1E" w:rsidRPr="00D16A1E">
              <w:rPr>
                <w:rStyle w:val="af5"/>
                <w:rFonts w:ascii="PT Astra Serif" w:hAnsi="PT Astra Serif"/>
                <w:noProof/>
                <w:sz w:val="28"/>
                <w:szCs w:val="28"/>
              </w:rPr>
              <w:t>2.1.1.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застройки индивидуальными жилыми домами</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_Toc112065678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13</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79" w:history="1">
            <w:r w:rsidR="00D16A1E" w:rsidRPr="00D16A1E">
              <w:rPr>
                <w:rStyle w:val="af5"/>
                <w:rFonts w:ascii="PT Astra Serif" w:hAnsi="PT Astra Serif"/>
                <w:noProof/>
                <w:sz w:val="28"/>
                <w:szCs w:val="28"/>
              </w:rPr>
              <w:t>2.1.2.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застройки малоэтажными жилыми домами</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_Toc112065679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13</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80" w:history="1">
            <w:r w:rsidR="00D16A1E" w:rsidRPr="00D16A1E">
              <w:rPr>
                <w:rStyle w:val="af5"/>
                <w:rFonts w:ascii="PT Astra Serif" w:hAnsi="PT Astra Serif"/>
                <w:b/>
                <w:smallCaps w:val="0"/>
                <w:noProof/>
                <w:sz w:val="28"/>
                <w:szCs w:val="28"/>
              </w:rPr>
              <w:t>2.2.</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Общественно-деловая зона</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_Toc112065680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13</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81" w:history="1">
            <w:r w:rsidR="00D16A1E" w:rsidRPr="00D16A1E">
              <w:rPr>
                <w:rStyle w:val="af5"/>
                <w:rFonts w:ascii="PT Astra Serif" w:hAnsi="PT Astra Serif"/>
                <w:noProof/>
                <w:sz w:val="28"/>
                <w:szCs w:val="28"/>
              </w:rPr>
              <w:t>2.2.1.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Многофункциональная общественно-деловая зона</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_Toc112065681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13</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82" w:history="1">
            <w:r w:rsidR="00D16A1E" w:rsidRPr="00D16A1E">
              <w:rPr>
                <w:rStyle w:val="af5"/>
                <w:rFonts w:ascii="PT Astra Serif" w:hAnsi="PT Astra Serif"/>
                <w:noProof/>
                <w:sz w:val="28"/>
                <w:szCs w:val="28"/>
              </w:rPr>
              <w:t>2.2.2.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специализированной общественной застройки</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_Toc112065682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14</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83" w:history="1">
            <w:r w:rsidR="00D16A1E" w:rsidRPr="00D16A1E">
              <w:rPr>
                <w:rStyle w:val="af5"/>
                <w:rFonts w:ascii="PT Astra Serif" w:hAnsi="PT Astra Serif"/>
                <w:b/>
                <w:smallCaps w:val="0"/>
                <w:noProof/>
                <w:sz w:val="28"/>
                <w:szCs w:val="28"/>
              </w:rPr>
              <w:t>2.3.</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Производственная зона</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_Toc112065683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14</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84" w:history="1">
            <w:r w:rsidR="00D16A1E" w:rsidRPr="00D16A1E">
              <w:rPr>
                <w:rStyle w:val="af5"/>
                <w:rFonts w:ascii="PT Astra Serif" w:hAnsi="PT Astra Serif"/>
                <w:noProof/>
                <w:sz w:val="28"/>
                <w:szCs w:val="28"/>
              </w:rPr>
              <w:t>2.3.1.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Производственная зона</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_Toc112065684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14</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85" w:history="1">
            <w:r w:rsidR="00D16A1E" w:rsidRPr="00D16A1E">
              <w:rPr>
                <w:rStyle w:val="af5"/>
                <w:rFonts w:ascii="PT Astra Serif" w:hAnsi="PT Astra Serif"/>
                <w:noProof/>
                <w:sz w:val="28"/>
                <w:szCs w:val="28"/>
              </w:rPr>
              <w:t>2.3.2.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Коммунально-складская зона</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_Toc112065685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14</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86" w:history="1">
            <w:r w:rsidR="00D16A1E" w:rsidRPr="00D16A1E">
              <w:rPr>
                <w:rStyle w:val="af5"/>
                <w:rFonts w:ascii="PT Astra Serif" w:hAnsi="PT Astra Serif"/>
                <w:b/>
                <w:smallCaps w:val="0"/>
                <w:noProof/>
                <w:sz w:val="28"/>
                <w:szCs w:val="28"/>
              </w:rPr>
              <w:t>2.4.</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Зона инженерной инфраструктуры</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_Toc112065686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15</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87" w:history="1">
            <w:r w:rsidR="00D16A1E" w:rsidRPr="00D16A1E">
              <w:rPr>
                <w:rStyle w:val="af5"/>
                <w:rFonts w:ascii="PT Astra Serif" w:hAnsi="PT Astra Serif"/>
                <w:b/>
                <w:smallCaps w:val="0"/>
                <w:noProof/>
                <w:sz w:val="28"/>
                <w:szCs w:val="28"/>
              </w:rPr>
              <w:t>2.5.</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Зона транспортной инфраструктуры</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_Toc112065687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15</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88" w:history="1">
            <w:r w:rsidR="00D16A1E" w:rsidRPr="00D16A1E">
              <w:rPr>
                <w:rStyle w:val="af5"/>
                <w:rFonts w:ascii="PT Astra Serif" w:hAnsi="PT Astra Serif"/>
                <w:b/>
                <w:smallCaps w:val="0"/>
                <w:noProof/>
                <w:sz w:val="28"/>
                <w:szCs w:val="28"/>
              </w:rPr>
              <w:t>2.6.</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Зона сельскохозяйственного использования</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_Toc112065688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16</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89" w:history="1">
            <w:r w:rsidR="00D16A1E" w:rsidRPr="00D16A1E">
              <w:rPr>
                <w:rStyle w:val="af5"/>
                <w:rFonts w:ascii="PT Astra Serif" w:hAnsi="PT Astra Serif"/>
                <w:noProof/>
                <w:sz w:val="28"/>
                <w:szCs w:val="28"/>
              </w:rPr>
              <w:t>2.6.1.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сельскохозяйственных угодий</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_Toc112065689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16</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0" w:history="1">
            <w:r w:rsidR="00D16A1E" w:rsidRPr="00D16A1E">
              <w:rPr>
                <w:rStyle w:val="af5"/>
                <w:rFonts w:ascii="PT Astra Serif" w:hAnsi="PT Astra Serif"/>
                <w:noProof/>
                <w:sz w:val="28"/>
                <w:szCs w:val="28"/>
              </w:rPr>
              <w:t>2.6.2.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садоводческих, огороднических или дачных некоммерческих объединений граждан</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_Toc112065690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16</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1" w:history="1">
            <w:r w:rsidR="00D16A1E" w:rsidRPr="00D16A1E">
              <w:rPr>
                <w:rStyle w:val="af5"/>
                <w:rFonts w:ascii="PT Astra Serif" w:hAnsi="PT Astra Serif"/>
                <w:noProof/>
                <w:sz w:val="28"/>
                <w:szCs w:val="28"/>
              </w:rPr>
              <w:t>2.6.3.</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иного сельскохозяйственного использования</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_Toc112065691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16</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92" w:history="1">
            <w:r w:rsidR="00D16A1E" w:rsidRPr="00D16A1E">
              <w:rPr>
                <w:rStyle w:val="af5"/>
                <w:rFonts w:ascii="PT Astra Serif" w:hAnsi="PT Astra Serif"/>
                <w:b/>
                <w:smallCaps w:val="0"/>
                <w:noProof/>
                <w:sz w:val="28"/>
                <w:szCs w:val="28"/>
              </w:rPr>
              <w:t>2.7.</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Рекреационная зона</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_Toc112065692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17</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3" w:history="1">
            <w:r w:rsidR="00D16A1E" w:rsidRPr="00D16A1E">
              <w:rPr>
                <w:rStyle w:val="af5"/>
                <w:rFonts w:ascii="PT Astra Serif" w:hAnsi="PT Astra Serif"/>
                <w:noProof/>
                <w:sz w:val="28"/>
                <w:szCs w:val="28"/>
              </w:rPr>
              <w:t>2.7.1.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hAnsi="PT Astra Serif"/>
                <w:noProof/>
                <w:sz w:val="28"/>
                <w:szCs w:val="28"/>
              </w:rPr>
              <w:t>Зона озелененных территорий общего пользования</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_Toc112065693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17</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4" w:history="1">
            <w:r w:rsidR="00D16A1E" w:rsidRPr="00D16A1E">
              <w:rPr>
                <w:rStyle w:val="af5"/>
                <w:rFonts w:ascii="PT Astra Serif" w:eastAsia="Calibri-Bold" w:hAnsi="PT Astra Serif"/>
                <w:bCs/>
                <w:noProof/>
                <w:sz w:val="28"/>
                <w:szCs w:val="28"/>
              </w:rPr>
              <w:t>2.7.2.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eastAsia="Calibri-Bold" w:hAnsi="PT Astra Serif"/>
                <w:bCs/>
                <w:noProof/>
                <w:sz w:val="28"/>
                <w:szCs w:val="28"/>
              </w:rPr>
              <w:t>Зона отдыха</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_Toc112065694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17</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5" w:history="1">
            <w:r w:rsidR="00D16A1E" w:rsidRPr="00D16A1E">
              <w:rPr>
                <w:rStyle w:val="af5"/>
                <w:rFonts w:ascii="PT Astra Serif" w:eastAsia="Calibri-Bold" w:hAnsi="PT Astra Serif"/>
                <w:bCs/>
                <w:noProof/>
                <w:sz w:val="28"/>
                <w:szCs w:val="28"/>
              </w:rPr>
              <w:t>2.7.3.</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eastAsia="Calibri-Bold" w:hAnsi="PT Astra Serif"/>
                <w:bCs/>
                <w:noProof/>
                <w:sz w:val="28"/>
                <w:szCs w:val="28"/>
              </w:rPr>
              <w:t>Зона лесов</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_Toc112065695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17</w:t>
            </w:r>
            <w:r w:rsidR="00D16A1E" w:rsidRPr="00D16A1E">
              <w:rPr>
                <w:rFonts w:ascii="PT Astra Serif" w:hAnsi="PT Astra Serif"/>
                <w:noProof/>
                <w:webHidden/>
                <w:sz w:val="28"/>
                <w:szCs w:val="28"/>
              </w:rPr>
              <w:fldChar w:fldCharType="end"/>
            </w:r>
          </w:hyperlink>
        </w:p>
        <w:p w:rsidR="00D16A1E" w:rsidRPr="00D16A1E" w:rsidRDefault="00177D5D" w:rsidP="00D16A1E">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12065696" w:history="1">
            <w:r w:rsidR="00D16A1E" w:rsidRPr="00D16A1E">
              <w:rPr>
                <w:rStyle w:val="af5"/>
                <w:rFonts w:ascii="PT Astra Serif" w:hAnsi="PT Astra Serif"/>
                <w:b/>
                <w:smallCaps w:val="0"/>
                <w:noProof/>
                <w:sz w:val="28"/>
                <w:szCs w:val="28"/>
              </w:rPr>
              <w:t>2.8.</w:t>
            </w:r>
            <w:r w:rsidR="00D16A1E" w:rsidRPr="00D16A1E">
              <w:rPr>
                <w:rFonts w:ascii="PT Astra Serif" w:eastAsiaTheme="minorEastAsia" w:hAnsi="PT Astra Serif" w:cstheme="minorBidi"/>
                <w:b/>
                <w:smallCaps w:val="0"/>
                <w:noProof/>
                <w:sz w:val="28"/>
                <w:szCs w:val="28"/>
              </w:rPr>
              <w:tab/>
            </w:r>
            <w:r w:rsidR="00D16A1E" w:rsidRPr="00D16A1E">
              <w:rPr>
                <w:rStyle w:val="af5"/>
                <w:rFonts w:ascii="PT Astra Serif" w:hAnsi="PT Astra Serif"/>
                <w:b/>
                <w:smallCaps w:val="0"/>
                <w:noProof/>
                <w:sz w:val="28"/>
                <w:szCs w:val="28"/>
              </w:rPr>
              <w:t>Зона специального назначения</w:t>
            </w:r>
            <w:r w:rsidR="00D16A1E" w:rsidRPr="00D16A1E">
              <w:rPr>
                <w:rFonts w:ascii="PT Astra Serif" w:hAnsi="PT Astra Serif"/>
                <w:smallCaps w:val="0"/>
                <w:noProof/>
                <w:webHidden/>
                <w:sz w:val="28"/>
                <w:szCs w:val="28"/>
              </w:rPr>
              <w:tab/>
            </w:r>
            <w:r w:rsidR="00D16A1E" w:rsidRPr="00D16A1E">
              <w:rPr>
                <w:rFonts w:ascii="PT Astra Serif" w:hAnsi="PT Astra Serif"/>
                <w:smallCaps w:val="0"/>
                <w:noProof/>
                <w:webHidden/>
                <w:sz w:val="28"/>
                <w:szCs w:val="28"/>
              </w:rPr>
              <w:fldChar w:fldCharType="begin"/>
            </w:r>
            <w:r w:rsidR="00D16A1E" w:rsidRPr="00D16A1E">
              <w:rPr>
                <w:rFonts w:ascii="PT Astra Serif" w:hAnsi="PT Astra Serif"/>
                <w:smallCaps w:val="0"/>
                <w:noProof/>
                <w:webHidden/>
                <w:sz w:val="28"/>
                <w:szCs w:val="28"/>
              </w:rPr>
              <w:instrText xml:space="preserve"> PAGEREF _Toc112065696 \h </w:instrText>
            </w:r>
            <w:r w:rsidR="00D16A1E" w:rsidRPr="00D16A1E">
              <w:rPr>
                <w:rFonts w:ascii="PT Astra Serif" w:hAnsi="PT Astra Serif"/>
                <w:smallCaps w:val="0"/>
                <w:noProof/>
                <w:webHidden/>
                <w:sz w:val="28"/>
                <w:szCs w:val="28"/>
              </w:rPr>
            </w:r>
            <w:r w:rsidR="00D16A1E" w:rsidRPr="00D16A1E">
              <w:rPr>
                <w:rFonts w:ascii="PT Astra Serif" w:hAnsi="PT Astra Serif"/>
                <w:smallCaps w:val="0"/>
                <w:noProof/>
                <w:webHidden/>
                <w:sz w:val="28"/>
                <w:szCs w:val="28"/>
              </w:rPr>
              <w:fldChar w:fldCharType="separate"/>
            </w:r>
            <w:r w:rsidR="00D16A1E" w:rsidRPr="00D16A1E">
              <w:rPr>
                <w:rFonts w:ascii="PT Astra Serif" w:hAnsi="PT Astra Serif"/>
                <w:smallCaps w:val="0"/>
                <w:noProof/>
                <w:webHidden/>
                <w:sz w:val="28"/>
                <w:szCs w:val="28"/>
              </w:rPr>
              <w:t>18</w:t>
            </w:r>
            <w:r w:rsidR="00D16A1E" w:rsidRPr="00D16A1E">
              <w:rPr>
                <w:rFonts w:ascii="PT Astra Serif" w:hAnsi="PT Astra Serif"/>
                <w:smallCaps w:val="0"/>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7" w:history="1">
            <w:r w:rsidR="00D16A1E" w:rsidRPr="00D16A1E">
              <w:rPr>
                <w:rStyle w:val="af5"/>
                <w:rFonts w:ascii="PT Astra Serif" w:eastAsia="Calibri-Bold" w:hAnsi="PT Astra Serif"/>
                <w:bCs/>
                <w:noProof/>
                <w:sz w:val="28"/>
                <w:szCs w:val="28"/>
              </w:rPr>
              <w:t>2.8.1.</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eastAsia="Calibri-Bold" w:hAnsi="PT Astra Serif"/>
                <w:bCs/>
                <w:noProof/>
                <w:sz w:val="28"/>
                <w:szCs w:val="28"/>
              </w:rPr>
              <w:t>Зона кладбищ</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_Toc112065697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18</w:t>
            </w:r>
            <w:r w:rsidR="00D16A1E" w:rsidRPr="00D16A1E">
              <w:rPr>
                <w:rFonts w:ascii="PT Astra Serif" w:hAnsi="PT Astra Serif"/>
                <w:noProof/>
                <w:webHidden/>
                <w:sz w:val="28"/>
                <w:szCs w:val="28"/>
              </w:rPr>
              <w:fldChar w:fldCharType="end"/>
            </w:r>
          </w:hyperlink>
        </w:p>
        <w:p w:rsidR="00D16A1E" w:rsidRPr="00D16A1E" w:rsidRDefault="00177D5D" w:rsidP="00D16A1E">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12065698" w:history="1">
            <w:r w:rsidR="00D16A1E" w:rsidRPr="00D16A1E">
              <w:rPr>
                <w:rStyle w:val="af5"/>
                <w:rFonts w:ascii="PT Astra Serif" w:eastAsia="Calibri-Bold" w:hAnsi="PT Astra Serif"/>
                <w:bCs/>
                <w:noProof/>
                <w:sz w:val="28"/>
                <w:szCs w:val="28"/>
              </w:rPr>
              <w:t>2.8.2.</w:t>
            </w:r>
            <w:r w:rsidR="00D16A1E" w:rsidRPr="00D16A1E">
              <w:rPr>
                <w:rFonts w:ascii="PT Astra Serif" w:eastAsiaTheme="minorEastAsia" w:hAnsi="PT Astra Serif" w:cstheme="minorBidi"/>
                <w:i w:val="0"/>
                <w:iCs w:val="0"/>
                <w:noProof/>
                <w:sz w:val="28"/>
                <w:szCs w:val="28"/>
              </w:rPr>
              <w:tab/>
            </w:r>
            <w:r w:rsidR="00D16A1E" w:rsidRPr="00D16A1E">
              <w:rPr>
                <w:rStyle w:val="af5"/>
                <w:rFonts w:ascii="PT Astra Serif" w:eastAsia="Calibri-Bold" w:hAnsi="PT Astra Serif"/>
                <w:bCs/>
                <w:noProof/>
                <w:sz w:val="28"/>
                <w:szCs w:val="28"/>
              </w:rPr>
              <w:t>Зона складирования и захоронения отходов</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_Toc112065698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18</w:t>
            </w:r>
            <w:r w:rsidR="00D16A1E" w:rsidRPr="00D16A1E">
              <w:rPr>
                <w:rFonts w:ascii="PT Astra Serif" w:hAnsi="PT Astra Serif"/>
                <w:noProof/>
                <w:webHidden/>
                <w:sz w:val="28"/>
                <w:szCs w:val="28"/>
              </w:rPr>
              <w:fldChar w:fldCharType="end"/>
            </w:r>
          </w:hyperlink>
        </w:p>
        <w:p w:rsidR="00D16A1E" w:rsidRPr="00D16A1E" w:rsidRDefault="00177D5D" w:rsidP="00D16A1E">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12065699" w:history="1">
            <w:r w:rsidR="00D16A1E" w:rsidRPr="00D16A1E">
              <w:rPr>
                <w:rStyle w:val="af5"/>
                <w:rFonts w:ascii="PT Astra Serif" w:hAnsi="PT Astra Serif" w:cs="Times New Roman"/>
                <w:b/>
                <w:noProof/>
                <w:sz w:val="28"/>
                <w:szCs w:val="28"/>
              </w:rPr>
              <w:t>Приложение 1</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_Toc112065699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19</w:t>
            </w:r>
            <w:r w:rsidR="00D16A1E" w:rsidRPr="00D16A1E">
              <w:rPr>
                <w:rFonts w:ascii="PT Astra Serif" w:hAnsi="PT Astra Serif"/>
                <w:noProof/>
                <w:webHidden/>
                <w:sz w:val="28"/>
                <w:szCs w:val="28"/>
              </w:rPr>
              <w:fldChar w:fldCharType="end"/>
            </w:r>
          </w:hyperlink>
        </w:p>
        <w:p w:rsidR="00D16A1E" w:rsidRDefault="00177D5D" w:rsidP="00D16A1E">
          <w:pPr>
            <w:pStyle w:val="12"/>
            <w:tabs>
              <w:tab w:val="right" w:leader="dot" w:pos="10195"/>
            </w:tabs>
            <w:spacing w:after="0" w:line="240" w:lineRule="auto"/>
            <w:contextualSpacing/>
            <w:jc w:val="both"/>
            <w:rPr>
              <w:rFonts w:eastAsiaTheme="minorEastAsia"/>
              <w:noProof/>
              <w:lang w:eastAsia="ru-RU"/>
            </w:rPr>
          </w:pPr>
          <w:hyperlink w:anchor="_Toc112065700" w:history="1">
            <w:r w:rsidR="00D16A1E" w:rsidRPr="00D16A1E">
              <w:rPr>
                <w:rStyle w:val="af5"/>
                <w:rFonts w:ascii="PT Astra Serif" w:hAnsi="PT Astra Serif" w:cs="Times New Roman"/>
                <w:b/>
                <w:noProof/>
                <w:sz w:val="28"/>
                <w:szCs w:val="28"/>
              </w:rPr>
              <w:t>Приложение 2</w:t>
            </w:r>
            <w:r w:rsidR="00D16A1E" w:rsidRPr="00D16A1E">
              <w:rPr>
                <w:rFonts w:ascii="PT Astra Serif" w:hAnsi="PT Astra Serif"/>
                <w:noProof/>
                <w:webHidden/>
                <w:sz w:val="28"/>
                <w:szCs w:val="28"/>
              </w:rPr>
              <w:tab/>
            </w:r>
            <w:r w:rsidR="00D16A1E" w:rsidRPr="00D16A1E">
              <w:rPr>
                <w:rFonts w:ascii="PT Astra Serif" w:hAnsi="PT Astra Serif"/>
                <w:noProof/>
                <w:webHidden/>
                <w:sz w:val="28"/>
                <w:szCs w:val="28"/>
              </w:rPr>
              <w:fldChar w:fldCharType="begin"/>
            </w:r>
            <w:r w:rsidR="00D16A1E" w:rsidRPr="00D16A1E">
              <w:rPr>
                <w:rFonts w:ascii="PT Astra Serif" w:hAnsi="PT Astra Serif"/>
                <w:noProof/>
                <w:webHidden/>
                <w:sz w:val="28"/>
                <w:szCs w:val="28"/>
              </w:rPr>
              <w:instrText xml:space="preserve"> PAGEREF _Toc112065700 \h </w:instrText>
            </w:r>
            <w:r w:rsidR="00D16A1E" w:rsidRPr="00D16A1E">
              <w:rPr>
                <w:rFonts w:ascii="PT Astra Serif" w:hAnsi="PT Astra Serif"/>
                <w:noProof/>
                <w:webHidden/>
                <w:sz w:val="28"/>
                <w:szCs w:val="28"/>
              </w:rPr>
            </w:r>
            <w:r w:rsidR="00D16A1E" w:rsidRPr="00D16A1E">
              <w:rPr>
                <w:rFonts w:ascii="PT Astra Serif" w:hAnsi="PT Astra Serif"/>
                <w:noProof/>
                <w:webHidden/>
                <w:sz w:val="28"/>
                <w:szCs w:val="28"/>
              </w:rPr>
              <w:fldChar w:fldCharType="separate"/>
            </w:r>
            <w:r w:rsidR="00D16A1E" w:rsidRPr="00D16A1E">
              <w:rPr>
                <w:rFonts w:ascii="PT Astra Serif" w:hAnsi="PT Astra Serif"/>
                <w:noProof/>
                <w:webHidden/>
                <w:sz w:val="28"/>
                <w:szCs w:val="28"/>
              </w:rPr>
              <w:t>19</w:t>
            </w:r>
            <w:r w:rsidR="00D16A1E" w:rsidRPr="00D16A1E">
              <w:rPr>
                <w:rFonts w:ascii="PT Astra Serif" w:hAnsi="PT Astra Serif"/>
                <w:noProof/>
                <w:webHidden/>
                <w:sz w:val="28"/>
                <w:szCs w:val="28"/>
              </w:rPr>
              <w:fldChar w:fldCharType="end"/>
            </w:r>
          </w:hyperlink>
        </w:p>
        <w:p w:rsidR="00055F7C" w:rsidRPr="00F94B1F" w:rsidRDefault="00A70C1D" w:rsidP="00EC41D7">
          <w:pPr>
            <w:spacing w:after="0" w:line="240" w:lineRule="auto"/>
            <w:rPr>
              <w:rFonts w:ascii="Times New Roman" w:hAnsi="Times New Roman" w:cs="Times New Roman"/>
              <w:sz w:val="28"/>
              <w:szCs w:val="28"/>
            </w:rPr>
          </w:pPr>
          <w:r w:rsidRPr="00F94B1F">
            <w:rPr>
              <w:rFonts w:ascii="Times New Roman" w:hAnsi="Times New Roman" w:cs="Times New Roman"/>
              <w:sz w:val="28"/>
              <w:szCs w:val="28"/>
            </w:rPr>
            <w:fldChar w:fldCharType="end"/>
          </w:r>
        </w:p>
      </w:sdtContent>
    </w:sdt>
    <w:p w:rsidR="00055F7C" w:rsidRPr="00F94B1F" w:rsidRDefault="00055F7C" w:rsidP="00EC41D7">
      <w:pPr>
        <w:spacing w:after="0" w:line="240" w:lineRule="auto"/>
        <w:ind w:firstLine="709"/>
        <w:jc w:val="both"/>
        <w:rPr>
          <w:rFonts w:ascii="Times New Roman" w:eastAsia="Times New Roman" w:hAnsi="Times New Roman" w:cs="Times New Roman"/>
          <w:iCs/>
          <w:sz w:val="28"/>
          <w:szCs w:val="28"/>
        </w:rPr>
        <w:sectPr w:rsidR="00055F7C" w:rsidRPr="00F94B1F" w:rsidSect="0022281C">
          <w:pgSz w:w="11906" w:h="16838"/>
          <w:pgMar w:top="1134" w:right="567" w:bottom="567" w:left="1134" w:header="709" w:footer="709" w:gutter="0"/>
          <w:cols w:space="708"/>
          <w:docGrid w:linePitch="360"/>
        </w:sectPr>
      </w:pPr>
    </w:p>
    <w:p w:rsidR="000A6D9F" w:rsidRPr="00F94B1F" w:rsidRDefault="000A6D9F" w:rsidP="00EC41D7">
      <w:pPr>
        <w:pStyle w:val="10"/>
        <w:tabs>
          <w:tab w:val="left" w:pos="5245"/>
        </w:tabs>
        <w:spacing w:before="0" w:line="240" w:lineRule="auto"/>
        <w:jc w:val="center"/>
        <w:rPr>
          <w:rFonts w:ascii="Times New Roman" w:hAnsi="Times New Roman" w:cs="Times New Roman"/>
          <w:color w:val="auto"/>
        </w:rPr>
      </w:pPr>
      <w:bookmarkStart w:id="1" w:name="_Toc511205338"/>
      <w:bookmarkStart w:id="2" w:name="_Toc112065672"/>
      <w:r w:rsidRPr="00F94B1F">
        <w:rPr>
          <w:rFonts w:ascii="Times New Roman" w:hAnsi="Times New Roman" w:cs="Times New Roman"/>
          <w:color w:val="auto"/>
        </w:rPr>
        <w:lastRenderedPageBreak/>
        <w:t>Общие положения</w:t>
      </w:r>
      <w:bookmarkEnd w:id="1"/>
      <w:bookmarkEnd w:id="2"/>
    </w:p>
    <w:p w:rsidR="000A6D9F" w:rsidRPr="00F94B1F" w:rsidRDefault="000A6D9F" w:rsidP="00EC41D7">
      <w:pPr>
        <w:spacing w:after="0" w:line="240" w:lineRule="auto"/>
        <w:ind w:firstLine="709"/>
        <w:jc w:val="both"/>
        <w:rPr>
          <w:rFonts w:ascii="Times New Roman" w:hAnsi="Times New Roman" w:cs="Times New Roman"/>
          <w:bCs/>
          <w:sz w:val="28"/>
          <w:szCs w:val="28"/>
        </w:rPr>
      </w:pP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Территориальное планирование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207454" w:rsidRPr="00F94B1F">
        <w:rPr>
          <w:rFonts w:ascii="Times New Roman" w:eastAsia="Times New Roman" w:hAnsi="Times New Roman" w:cs="Times New Roman"/>
          <w:iCs/>
          <w:sz w:val="28"/>
          <w:szCs w:val="28"/>
        </w:rPr>
        <w:t xml:space="preserve"> </w:t>
      </w:r>
      <w:r w:rsidR="00207454" w:rsidRPr="00F94B1F">
        <w:rPr>
          <w:rFonts w:ascii="Times New Roman" w:hAnsi="Times New Roman" w:cs="Times New Roman"/>
          <w:sz w:val="28"/>
          <w:szCs w:val="28"/>
        </w:rPr>
        <w:t xml:space="preserve">сельское поселение» </w:t>
      </w:r>
      <w:r w:rsidRPr="00F94B1F">
        <w:rPr>
          <w:rFonts w:ascii="Times New Roman" w:hAnsi="Times New Roman" w:cs="Times New Roman"/>
          <w:sz w:val="28"/>
          <w:szCs w:val="28"/>
        </w:rPr>
        <w:t xml:space="preserve">осуществляется посредством разработки и утверждения» Генерального плана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162F1A" w:rsidRPr="00F94B1F">
        <w:rPr>
          <w:rFonts w:ascii="Times New Roman" w:eastAsia="Times New Roman" w:hAnsi="Times New Roman" w:cs="Times New Roman"/>
          <w:iCs/>
          <w:sz w:val="28"/>
          <w:szCs w:val="28"/>
        </w:rPr>
        <w:t xml:space="preserve"> </w:t>
      </w:r>
      <w:r w:rsidR="00FD66E4" w:rsidRPr="00F94B1F">
        <w:rPr>
          <w:rFonts w:ascii="Times New Roman" w:hAnsi="Times New Roman" w:cs="Times New Roman"/>
          <w:sz w:val="28"/>
          <w:szCs w:val="28"/>
        </w:rPr>
        <w:t>сельское поселение</w:t>
      </w:r>
      <w:r w:rsidRPr="00F94B1F">
        <w:rPr>
          <w:rFonts w:ascii="Times New Roman" w:hAnsi="Times New Roman" w:cs="Times New Roman"/>
          <w:sz w:val="28"/>
          <w:szCs w:val="28"/>
        </w:rPr>
        <w:t>» (далее также - Генеральный план).</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Настоящее Положение о территориальном планировании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522BA" w:rsidRPr="00F94B1F">
        <w:rPr>
          <w:rFonts w:ascii="Times New Roman" w:hAnsi="Times New Roman" w:cs="Times New Roman"/>
          <w:sz w:val="28"/>
          <w:szCs w:val="28"/>
        </w:rPr>
        <w:t xml:space="preserve"> </w:t>
      </w:r>
      <w:r w:rsidR="00FD66E4" w:rsidRPr="00F94B1F">
        <w:rPr>
          <w:rFonts w:ascii="Times New Roman" w:hAnsi="Times New Roman" w:cs="Times New Roman"/>
          <w:sz w:val="28"/>
          <w:szCs w:val="28"/>
        </w:rPr>
        <w:t>сельское поселение»</w:t>
      </w:r>
      <w:r w:rsidR="00EC41D7" w:rsidRPr="00F94B1F">
        <w:rPr>
          <w:rFonts w:ascii="Times New Roman" w:hAnsi="Times New Roman" w:cs="Times New Roman"/>
          <w:sz w:val="28"/>
          <w:szCs w:val="28"/>
        </w:rPr>
        <w:t xml:space="preserve"> </w:t>
      </w:r>
      <w:r w:rsidRPr="00F94B1F">
        <w:rPr>
          <w:rFonts w:ascii="Times New Roman" w:hAnsi="Times New Roman" w:cs="Times New Roman"/>
          <w:sz w:val="28"/>
          <w:szCs w:val="28"/>
        </w:rPr>
        <w:t xml:space="preserve">подготовлено в соответствии со статьей 23 Градостроительного кодекса Российской Федерации в качестве текстовой части материалов Генерального плана содержит: </w:t>
      </w:r>
    </w:p>
    <w:p w:rsidR="000A6D9F" w:rsidRPr="00F94B1F" w:rsidRDefault="000A6D9F" w:rsidP="00EC41D7">
      <w:pPr>
        <w:pStyle w:val="af"/>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F94B1F">
        <w:rPr>
          <w:rFonts w:ascii="Times New Roman" w:hAnsi="Times New Roman"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F94B1F" w:rsidRDefault="000A6D9F" w:rsidP="00EC41D7">
      <w:pPr>
        <w:pStyle w:val="af"/>
        <w:widowControl w:val="0"/>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F94B1F">
        <w:rPr>
          <w:rFonts w:ascii="Times New Roman" w:hAnsi="Times New Roman"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Генеральный план реализуется в границах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 </w:t>
      </w:r>
      <w:r w:rsidRPr="00F94B1F">
        <w:rPr>
          <w:rFonts w:ascii="Times New Roman" w:hAnsi="Times New Roman" w:cs="Times New Roman"/>
          <w:sz w:val="28"/>
          <w:szCs w:val="28"/>
        </w:rPr>
        <w:t>и с учетом развития прилегающей к нему территории.</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В составе Генерального плана выделены следующие временные сроки его реализации:</w:t>
      </w:r>
    </w:p>
    <w:p w:rsidR="000A6D9F" w:rsidRPr="00F94B1F" w:rsidRDefault="000A6D9F" w:rsidP="00EC41D7">
      <w:pPr>
        <w:pStyle w:val="Default"/>
        <w:numPr>
          <w:ilvl w:val="0"/>
          <w:numId w:val="38"/>
        </w:numPr>
        <w:jc w:val="both"/>
        <w:rPr>
          <w:rFonts w:ascii="Times New Roman" w:hAnsi="Times New Roman" w:cs="Times New Roman"/>
          <w:color w:val="auto"/>
          <w:sz w:val="28"/>
          <w:szCs w:val="28"/>
        </w:rPr>
      </w:pPr>
      <w:r w:rsidRPr="00F94B1F">
        <w:rPr>
          <w:rFonts w:ascii="Times New Roman" w:hAnsi="Times New Roman" w:cs="Times New Roman"/>
          <w:color w:val="auto"/>
          <w:sz w:val="28"/>
          <w:szCs w:val="28"/>
        </w:rPr>
        <w:t>первая очередь – 20</w:t>
      </w:r>
      <w:r w:rsidR="00FD66E4" w:rsidRPr="00F94B1F">
        <w:rPr>
          <w:rFonts w:ascii="Times New Roman" w:hAnsi="Times New Roman" w:cs="Times New Roman"/>
          <w:color w:val="auto"/>
          <w:sz w:val="28"/>
          <w:szCs w:val="28"/>
        </w:rPr>
        <w:t>28</w:t>
      </w:r>
      <w:r w:rsidRPr="00F94B1F">
        <w:rPr>
          <w:rFonts w:ascii="Times New Roman" w:hAnsi="Times New Roman" w:cs="Times New Roman"/>
          <w:color w:val="auto"/>
          <w:sz w:val="28"/>
          <w:szCs w:val="28"/>
        </w:rPr>
        <w:t xml:space="preserve"> год; </w:t>
      </w:r>
    </w:p>
    <w:p w:rsidR="000A6D9F" w:rsidRPr="00F94B1F" w:rsidRDefault="000A6D9F" w:rsidP="00EC41D7">
      <w:pPr>
        <w:pStyle w:val="Default"/>
        <w:numPr>
          <w:ilvl w:val="0"/>
          <w:numId w:val="38"/>
        </w:numPr>
        <w:jc w:val="both"/>
        <w:rPr>
          <w:rFonts w:ascii="Times New Roman" w:hAnsi="Times New Roman" w:cs="Times New Roman"/>
          <w:color w:val="auto"/>
          <w:sz w:val="28"/>
          <w:szCs w:val="28"/>
        </w:rPr>
      </w:pPr>
      <w:r w:rsidRPr="00F94B1F">
        <w:rPr>
          <w:rFonts w:ascii="Times New Roman" w:hAnsi="Times New Roman" w:cs="Times New Roman"/>
          <w:color w:val="auto"/>
          <w:sz w:val="28"/>
          <w:szCs w:val="28"/>
        </w:rPr>
        <w:t>расчетный срок – 20</w:t>
      </w:r>
      <w:r w:rsidR="00FD66E4" w:rsidRPr="00F94B1F">
        <w:rPr>
          <w:rFonts w:ascii="Times New Roman" w:hAnsi="Times New Roman" w:cs="Times New Roman"/>
          <w:color w:val="auto"/>
          <w:sz w:val="28"/>
          <w:szCs w:val="28"/>
        </w:rPr>
        <w:t>38</w:t>
      </w:r>
      <w:r w:rsidRPr="00F94B1F">
        <w:rPr>
          <w:rFonts w:ascii="Times New Roman" w:hAnsi="Times New Roman" w:cs="Times New Roman"/>
          <w:color w:val="auto"/>
          <w:sz w:val="28"/>
          <w:szCs w:val="28"/>
        </w:rPr>
        <w:t xml:space="preserve"> год.</w:t>
      </w:r>
    </w:p>
    <w:p w:rsidR="000A6D9F" w:rsidRPr="00F94B1F" w:rsidRDefault="000A6D9F" w:rsidP="00EC41D7">
      <w:pPr>
        <w:widowControl w:val="0"/>
        <w:numPr>
          <w:ilvl w:val="0"/>
          <w:numId w:val="32"/>
        </w:numPr>
        <w:tabs>
          <w:tab w:val="clear" w:pos="363"/>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Проектные решения Генерального плана являются основанием для разработки документации по планировке территории населенных пунктов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w:t>
      </w:r>
    </w:p>
    <w:p w:rsidR="000A6D9F" w:rsidRPr="00F94B1F" w:rsidRDefault="000A6D9F" w:rsidP="00EC41D7">
      <w:pPr>
        <w:pStyle w:val="af"/>
        <w:tabs>
          <w:tab w:val="left" w:pos="993"/>
        </w:tabs>
        <w:spacing w:after="0" w:line="240" w:lineRule="auto"/>
        <w:ind w:left="0" w:firstLine="709"/>
        <w:jc w:val="both"/>
        <w:rPr>
          <w:rFonts w:ascii="Times New Roman" w:eastAsia="Times New Roman" w:hAnsi="Times New Roman" w:cs="Times New Roman"/>
          <w:iCs/>
          <w:sz w:val="28"/>
          <w:szCs w:val="28"/>
        </w:rPr>
      </w:pPr>
    </w:p>
    <w:p w:rsidR="00756E3E" w:rsidRPr="00F94B1F" w:rsidRDefault="00756E3E" w:rsidP="00EC41D7">
      <w:pPr>
        <w:spacing w:after="0" w:line="240" w:lineRule="auto"/>
        <w:ind w:firstLine="709"/>
        <w:jc w:val="both"/>
        <w:rPr>
          <w:rFonts w:ascii="Times New Roman" w:eastAsia="Times New Roman" w:hAnsi="Times New Roman" w:cs="Times New Roman"/>
          <w:iCs/>
          <w:sz w:val="28"/>
          <w:szCs w:val="28"/>
        </w:rPr>
        <w:sectPr w:rsidR="00756E3E" w:rsidRPr="00F94B1F" w:rsidSect="0022281C">
          <w:pgSz w:w="11906" w:h="16838"/>
          <w:pgMar w:top="567" w:right="567" w:bottom="567" w:left="1134" w:header="709" w:footer="709" w:gutter="0"/>
          <w:cols w:space="708"/>
          <w:docGrid w:linePitch="360"/>
        </w:sectPr>
      </w:pPr>
    </w:p>
    <w:p w:rsidR="003860A7" w:rsidRPr="00F94B1F" w:rsidRDefault="003860A7" w:rsidP="00EC41D7">
      <w:pPr>
        <w:pStyle w:val="af"/>
        <w:numPr>
          <w:ilvl w:val="0"/>
          <w:numId w:val="16"/>
        </w:numPr>
        <w:spacing w:after="0" w:line="240" w:lineRule="auto"/>
        <w:jc w:val="center"/>
        <w:outlineLvl w:val="0"/>
        <w:rPr>
          <w:rFonts w:ascii="Times New Roman" w:hAnsi="Times New Roman" w:cs="Times New Roman"/>
          <w:b/>
          <w:sz w:val="28"/>
          <w:szCs w:val="28"/>
        </w:rPr>
      </w:pPr>
      <w:bookmarkStart w:id="3" w:name="_Toc518253370"/>
      <w:bookmarkStart w:id="4" w:name="_Toc112065673"/>
      <w:r w:rsidRPr="00F94B1F">
        <w:rPr>
          <w:rFonts w:ascii="Times New Roman" w:hAnsi="Times New Roman" w:cs="Times New Roman"/>
          <w:b/>
          <w:sz w:val="28"/>
          <w:szCs w:val="28"/>
        </w:rPr>
        <w:lastRenderedPageBreak/>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bookmarkEnd w:id="3"/>
      <w:bookmarkEnd w:id="4"/>
    </w:p>
    <w:p w:rsidR="003860A7" w:rsidRPr="00F94B1F" w:rsidRDefault="003860A7" w:rsidP="00EC41D7">
      <w:pPr>
        <w:spacing w:after="0" w:line="240" w:lineRule="auto"/>
        <w:ind w:firstLine="709"/>
        <w:rPr>
          <w:rFonts w:ascii="Times New Roman" w:hAnsi="Times New Roman" w:cs="Times New Roman"/>
          <w:sz w:val="28"/>
          <w:szCs w:val="28"/>
        </w:rPr>
      </w:pPr>
    </w:p>
    <w:p w:rsidR="00FD66E4" w:rsidRPr="00F94B1F" w:rsidRDefault="003860A7" w:rsidP="00EC41D7">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94B1F">
        <w:rPr>
          <w:rFonts w:ascii="Times New Roman" w:hAnsi="Times New Roman" w:cs="Times New Roman"/>
          <w:sz w:val="28"/>
          <w:szCs w:val="28"/>
        </w:rPr>
        <w:t xml:space="preserve">Перечень объектов местного значения, размещаемых в пределах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 </w:t>
      </w:r>
      <w:r w:rsidRPr="00F94B1F">
        <w:rPr>
          <w:rFonts w:ascii="Times New Roman" w:hAnsi="Times New Roman" w:cs="Times New Roman"/>
          <w:sz w:val="28"/>
          <w:szCs w:val="28"/>
        </w:rPr>
        <w:t xml:space="preserve">сформирован на основании материалов по обоснованию </w:t>
      </w:r>
      <w:r w:rsidR="00FD66E4" w:rsidRPr="00F94B1F">
        <w:rPr>
          <w:rFonts w:ascii="Times New Roman" w:hAnsi="Times New Roman" w:cs="Times New Roman"/>
          <w:sz w:val="28"/>
          <w:szCs w:val="28"/>
        </w:rPr>
        <w:t xml:space="preserve">по обоснованию Генерального плана, программ комплексного развития систем коммунальной инфраструктуры, действующих муниципальных программ и утвержденных проектов планировки. </w:t>
      </w:r>
    </w:p>
    <w:p w:rsidR="003860A7" w:rsidRPr="00F94B1F" w:rsidRDefault="003860A7" w:rsidP="00EC41D7">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 с законодательством (</w:t>
      </w:r>
      <w:r w:rsidR="0036640C" w:rsidRPr="00F94B1F">
        <w:rPr>
          <w:rFonts w:ascii="Times New Roman" w:hAnsi="Times New Roman" w:cs="Times New Roman"/>
          <w:sz w:val="28"/>
          <w:szCs w:val="28"/>
        </w:rPr>
        <w:t>разрешённые</w:t>
      </w:r>
      <w:r w:rsidRPr="00F94B1F">
        <w:rPr>
          <w:rFonts w:ascii="Times New Roman" w:hAnsi="Times New Roman" w:cs="Times New Roman"/>
          <w:sz w:val="28"/>
          <w:szCs w:val="28"/>
        </w:rPr>
        <w:t xml:space="preserve"> виды использования земельных участков в границах зоны. </w:t>
      </w:r>
      <w:r w:rsidR="0036640C" w:rsidRPr="00F94B1F">
        <w:rPr>
          <w:rFonts w:ascii="Times New Roman" w:hAnsi="Times New Roman" w:cs="Times New Roman"/>
          <w:sz w:val="28"/>
          <w:szCs w:val="28"/>
        </w:rPr>
        <w:t>Запрещённые</w:t>
      </w:r>
      <w:r w:rsidRPr="00F94B1F">
        <w:rPr>
          <w:rFonts w:ascii="Times New Roman" w:hAnsi="Times New Roman" w:cs="Times New Roman"/>
          <w:sz w:val="28"/>
          <w:szCs w:val="28"/>
        </w:rPr>
        <w:t xml:space="preserve"> виды использования земельных участков в границах зоны),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p>
    <w:p w:rsidR="003860A7" w:rsidRPr="00F94B1F" w:rsidRDefault="00FD66E4" w:rsidP="00EC41D7">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Величина радиуса зоны </w:t>
      </w:r>
      <w:r w:rsidR="003860A7" w:rsidRPr="00F94B1F">
        <w:rPr>
          <w:rFonts w:ascii="Times New Roman" w:hAnsi="Times New Roman" w:cs="Times New Roman"/>
          <w:sz w:val="28"/>
          <w:szCs w:val="28"/>
        </w:rPr>
        <w:t>от границ земельного участка и ее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p>
    <w:p w:rsidR="003860A7" w:rsidRPr="00F94B1F" w:rsidRDefault="003860A7" w:rsidP="00EC41D7">
      <w:pPr>
        <w:spacing w:after="0" w:line="240" w:lineRule="auto"/>
        <w:ind w:firstLine="709"/>
        <w:rPr>
          <w:rFonts w:ascii="Times New Roman" w:hAnsi="Times New Roman" w:cs="Times New Roman"/>
          <w:sz w:val="28"/>
          <w:szCs w:val="28"/>
        </w:rPr>
      </w:pPr>
    </w:p>
    <w:p w:rsidR="003860A7" w:rsidRPr="00F94B1F" w:rsidRDefault="003860A7" w:rsidP="00EC41D7">
      <w:pPr>
        <w:pStyle w:val="af"/>
        <w:numPr>
          <w:ilvl w:val="1"/>
          <w:numId w:val="16"/>
        </w:numPr>
        <w:spacing w:after="0" w:line="240" w:lineRule="auto"/>
        <w:ind w:firstLine="709"/>
        <w:jc w:val="center"/>
        <w:outlineLvl w:val="1"/>
        <w:rPr>
          <w:rFonts w:ascii="Times New Roman" w:hAnsi="Times New Roman" w:cs="Times New Roman"/>
          <w:b/>
          <w:sz w:val="28"/>
          <w:szCs w:val="28"/>
        </w:rPr>
        <w:sectPr w:rsidR="003860A7" w:rsidRPr="00F94B1F" w:rsidSect="000A6D9F">
          <w:pgSz w:w="11906" w:h="16838"/>
          <w:pgMar w:top="567" w:right="567" w:bottom="567" w:left="1134" w:header="425" w:footer="569" w:gutter="0"/>
          <w:cols w:space="708"/>
          <w:docGrid w:linePitch="360"/>
        </w:sectPr>
      </w:pPr>
    </w:p>
    <w:p w:rsidR="008E1298" w:rsidRPr="00F94B1F" w:rsidRDefault="003860A7" w:rsidP="00EC41D7">
      <w:pPr>
        <w:pStyle w:val="af"/>
        <w:numPr>
          <w:ilvl w:val="1"/>
          <w:numId w:val="16"/>
        </w:numPr>
        <w:spacing w:after="0" w:line="240" w:lineRule="auto"/>
        <w:jc w:val="center"/>
        <w:outlineLvl w:val="1"/>
        <w:rPr>
          <w:rFonts w:ascii="Times New Roman" w:hAnsi="Times New Roman" w:cs="Times New Roman"/>
          <w:b/>
          <w:sz w:val="28"/>
          <w:szCs w:val="28"/>
        </w:rPr>
      </w:pPr>
      <w:bookmarkStart w:id="5" w:name="_Toc112065674"/>
      <w:bookmarkStart w:id="6" w:name="_Toc518253374"/>
      <w:r w:rsidRPr="00F94B1F">
        <w:rPr>
          <w:rFonts w:ascii="Times New Roman" w:hAnsi="Times New Roman" w:cs="Times New Roman"/>
          <w:b/>
          <w:sz w:val="28"/>
          <w:szCs w:val="28"/>
        </w:rPr>
        <w:lastRenderedPageBreak/>
        <w:t xml:space="preserve">Планируемые для размещения на территории </w:t>
      </w:r>
      <w:r w:rsidR="008E1298" w:rsidRPr="00F94B1F">
        <w:rPr>
          <w:rFonts w:ascii="Times New Roman" w:hAnsi="Times New Roman" w:cs="Times New Roman"/>
          <w:b/>
          <w:sz w:val="28"/>
          <w:szCs w:val="28"/>
        </w:rPr>
        <w:t>муниципального образования «</w:t>
      </w:r>
      <w:r w:rsidR="00F522BA" w:rsidRPr="00F94B1F">
        <w:rPr>
          <w:rFonts w:ascii="Times New Roman" w:hAnsi="Times New Roman" w:cs="Times New Roman"/>
          <w:b/>
          <w:sz w:val="28"/>
          <w:szCs w:val="28"/>
        </w:rPr>
        <w:t>Красноярское</w:t>
      </w:r>
      <w:r w:rsidR="008E1298" w:rsidRPr="00F94B1F">
        <w:rPr>
          <w:rFonts w:ascii="Times New Roman" w:hAnsi="Times New Roman" w:cs="Times New Roman"/>
          <w:b/>
          <w:sz w:val="28"/>
          <w:szCs w:val="28"/>
        </w:rPr>
        <w:t xml:space="preserve"> сельское поселение» </w:t>
      </w:r>
      <w:r w:rsidRPr="00F94B1F">
        <w:rPr>
          <w:rFonts w:ascii="Times New Roman" w:hAnsi="Times New Roman" w:cs="Times New Roman"/>
          <w:b/>
          <w:sz w:val="28"/>
          <w:szCs w:val="28"/>
        </w:rPr>
        <w:t xml:space="preserve">объекты </w:t>
      </w:r>
      <w:r w:rsidR="008E1298" w:rsidRPr="00F94B1F">
        <w:rPr>
          <w:rFonts w:ascii="Times New Roman" w:hAnsi="Times New Roman" w:cs="Times New Roman"/>
          <w:b/>
          <w:sz w:val="28"/>
          <w:szCs w:val="28"/>
        </w:rPr>
        <w:t xml:space="preserve">транспорта </w:t>
      </w:r>
      <w:r w:rsidRPr="00F94B1F">
        <w:rPr>
          <w:rFonts w:ascii="Times New Roman" w:hAnsi="Times New Roman" w:cs="Times New Roman"/>
          <w:b/>
          <w:sz w:val="28"/>
          <w:szCs w:val="28"/>
        </w:rPr>
        <w:t>местного значения</w:t>
      </w:r>
      <w:bookmarkEnd w:id="5"/>
      <w:r w:rsidRPr="00F94B1F">
        <w:rPr>
          <w:rFonts w:ascii="Times New Roman" w:hAnsi="Times New Roman" w:cs="Times New Roman"/>
          <w:b/>
          <w:sz w:val="28"/>
          <w:szCs w:val="28"/>
        </w:rPr>
        <w:t xml:space="preserve"> </w:t>
      </w:r>
      <w:bookmarkEnd w:id="6"/>
    </w:p>
    <w:p w:rsidR="003860A7" w:rsidRPr="00F94B1F" w:rsidRDefault="003860A7" w:rsidP="00EC41D7">
      <w:pPr>
        <w:pStyle w:val="af"/>
        <w:spacing w:after="0" w:line="240" w:lineRule="auto"/>
        <w:ind w:left="1080"/>
        <w:rPr>
          <w:rFonts w:ascii="Times New Roman" w:hAnsi="Times New Roman" w:cs="Times New Roman"/>
          <w:sz w:val="28"/>
          <w:szCs w:val="28"/>
        </w:rPr>
      </w:pPr>
    </w:p>
    <w:tbl>
      <w:tblPr>
        <w:tblStyle w:val="af1"/>
        <w:tblW w:w="15228" w:type="dxa"/>
        <w:jc w:val="center"/>
        <w:tblLayout w:type="fixed"/>
        <w:tblLook w:val="04A0" w:firstRow="1" w:lastRow="0" w:firstColumn="1" w:lastColumn="0" w:noHBand="0" w:noVBand="1"/>
      </w:tblPr>
      <w:tblGrid>
        <w:gridCol w:w="613"/>
        <w:gridCol w:w="1984"/>
        <w:gridCol w:w="2127"/>
        <w:gridCol w:w="2693"/>
        <w:gridCol w:w="2126"/>
        <w:gridCol w:w="1843"/>
        <w:gridCol w:w="3842"/>
      </w:tblGrid>
      <w:tr w:rsidR="003860A7" w:rsidRPr="00F94B1F" w:rsidTr="009E7EB4">
        <w:trPr>
          <w:tblHeader/>
          <w:jc w:val="center"/>
        </w:trPr>
        <w:tc>
          <w:tcPr>
            <w:tcW w:w="613"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 п/п</w:t>
            </w:r>
          </w:p>
        </w:tc>
        <w:tc>
          <w:tcPr>
            <w:tcW w:w="1984"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На</w:t>
            </w:r>
            <w:r w:rsidR="007E6B0C" w:rsidRPr="00F94B1F">
              <w:rPr>
                <w:rFonts w:ascii="Times New Roman" w:hAnsi="Times New Roman" w:cs="Times New Roman"/>
                <w:sz w:val="28"/>
                <w:szCs w:val="28"/>
              </w:rPr>
              <w:t xml:space="preserve">именование </w:t>
            </w:r>
            <w:r w:rsidRPr="00F94B1F">
              <w:rPr>
                <w:rFonts w:ascii="Times New Roman" w:hAnsi="Times New Roman" w:cs="Times New Roman"/>
                <w:sz w:val="28"/>
                <w:szCs w:val="28"/>
              </w:rPr>
              <w:t>объекта</w:t>
            </w:r>
          </w:p>
        </w:tc>
        <w:tc>
          <w:tcPr>
            <w:tcW w:w="2127"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Мероприятие</w:t>
            </w:r>
          </w:p>
        </w:tc>
        <w:tc>
          <w:tcPr>
            <w:tcW w:w="2693"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Основные характеристики объекта</w:t>
            </w:r>
          </w:p>
        </w:tc>
        <w:tc>
          <w:tcPr>
            <w:tcW w:w="2126"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Местоположение объекта</w:t>
            </w:r>
            <w:r w:rsidR="002822B9" w:rsidRPr="00F94B1F">
              <w:rPr>
                <w:rFonts w:ascii="Times New Roman" w:hAnsi="Times New Roman" w:cs="Times New Roman"/>
                <w:sz w:val="28"/>
                <w:szCs w:val="28"/>
              </w:rPr>
              <w:t>, функциональная зона</w:t>
            </w:r>
          </w:p>
        </w:tc>
        <w:tc>
          <w:tcPr>
            <w:tcW w:w="1843"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Очередность строительства</w:t>
            </w:r>
          </w:p>
        </w:tc>
        <w:tc>
          <w:tcPr>
            <w:tcW w:w="3842"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Характеристика зон с особыми условиями использования территории</w:t>
            </w:r>
          </w:p>
        </w:tc>
      </w:tr>
      <w:tr w:rsidR="007E6B0C" w:rsidRPr="00F94B1F" w:rsidTr="007E6B0C">
        <w:trPr>
          <w:trHeight w:val="77"/>
          <w:jc w:val="center"/>
        </w:trPr>
        <w:tc>
          <w:tcPr>
            <w:tcW w:w="15228" w:type="dxa"/>
            <w:gridSpan w:val="7"/>
          </w:tcPr>
          <w:p w:rsidR="007E6B0C"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Улично-дорожная сеть</w:t>
            </w:r>
          </w:p>
        </w:tc>
      </w:tr>
      <w:tr w:rsidR="007E6B0C" w:rsidRPr="00F94B1F" w:rsidTr="00DB19F5">
        <w:trPr>
          <w:trHeight w:val="631"/>
          <w:jc w:val="center"/>
        </w:trPr>
        <w:tc>
          <w:tcPr>
            <w:tcW w:w="613" w:type="dxa"/>
          </w:tcPr>
          <w:p w:rsidR="007E6B0C" w:rsidRPr="00F94B1F" w:rsidRDefault="007E6B0C" w:rsidP="00EC41D7">
            <w:pPr>
              <w:jc w:val="center"/>
              <w:rPr>
                <w:rFonts w:ascii="Times New Roman" w:hAnsi="Times New Roman" w:cs="Times New Roman"/>
                <w:sz w:val="28"/>
                <w:szCs w:val="28"/>
              </w:rPr>
            </w:pPr>
            <w:r w:rsidRPr="00F94B1F">
              <w:rPr>
                <w:rFonts w:ascii="Times New Roman" w:hAnsi="Times New Roman" w:cs="Times New Roman"/>
                <w:sz w:val="28"/>
                <w:szCs w:val="28"/>
              </w:rPr>
              <w:t>1</w:t>
            </w:r>
          </w:p>
        </w:tc>
        <w:tc>
          <w:tcPr>
            <w:tcW w:w="1984" w:type="dxa"/>
          </w:tcPr>
          <w:p w:rsidR="007E6B0C" w:rsidRPr="00F94B1F" w:rsidRDefault="00DB19F5" w:rsidP="00EC41D7">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Улично-дорожная сеть</w:t>
            </w:r>
          </w:p>
        </w:tc>
        <w:tc>
          <w:tcPr>
            <w:tcW w:w="2127" w:type="dxa"/>
          </w:tcPr>
          <w:p w:rsidR="007E6B0C"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7E6B0C"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iCs/>
                <w:sz w:val="28"/>
                <w:szCs w:val="28"/>
              </w:rPr>
              <w:t>протяженность - 6,4 км</w:t>
            </w:r>
          </w:p>
        </w:tc>
        <w:tc>
          <w:tcPr>
            <w:tcW w:w="2126" w:type="dxa"/>
          </w:tcPr>
          <w:p w:rsidR="007E6B0C" w:rsidRPr="00F94B1F" w:rsidRDefault="00DB19F5" w:rsidP="00EC41D7">
            <w:pPr>
              <w:jc w:val="both"/>
              <w:rPr>
                <w:rFonts w:ascii="Times New Roman" w:hAnsi="Times New Roman" w:cs="Times New Roman"/>
                <w:sz w:val="28"/>
                <w:szCs w:val="28"/>
              </w:rPr>
            </w:pPr>
            <w:r w:rsidRPr="00F94B1F">
              <w:rPr>
                <w:rFonts w:ascii="Times New Roman" w:hAnsi="Times New Roman" w:cs="Times New Roman"/>
                <w:iCs/>
                <w:sz w:val="28"/>
                <w:szCs w:val="28"/>
              </w:rPr>
              <w:t>п. Колхозный</w:t>
            </w:r>
            <w:r w:rsidR="004725DB" w:rsidRPr="00F94B1F">
              <w:rPr>
                <w:rFonts w:ascii="Times New Roman" w:hAnsi="Times New Roman" w:cs="Times New Roman"/>
                <w:sz w:val="28"/>
                <w:szCs w:val="28"/>
              </w:rPr>
              <w:t>, зона транспортной инфраструктуры</w:t>
            </w:r>
          </w:p>
        </w:tc>
        <w:tc>
          <w:tcPr>
            <w:tcW w:w="1843" w:type="dxa"/>
          </w:tcPr>
          <w:p w:rsidR="007E6B0C" w:rsidRPr="00F94B1F" w:rsidRDefault="00DB19F5" w:rsidP="00EC41D7">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842" w:type="dxa"/>
          </w:tcPr>
          <w:p w:rsidR="007E6B0C" w:rsidRPr="00F94B1F" w:rsidRDefault="007E6B0C" w:rsidP="00EC41D7">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DB19F5" w:rsidRPr="00F94B1F" w:rsidTr="00DB19F5">
        <w:trPr>
          <w:trHeight w:val="631"/>
          <w:jc w:val="center"/>
        </w:trPr>
        <w:tc>
          <w:tcPr>
            <w:tcW w:w="613" w:type="dxa"/>
          </w:tcPr>
          <w:p w:rsidR="00DB19F5"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2</w:t>
            </w:r>
          </w:p>
        </w:tc>
        <w:tc>
          <w:tcPr>
            <w:tcW w:w="1984" w:type="dxa"/>
          </w:tcPr>
          <w:p w:rsidR="00DB19F5" w:rsidRPr="00F94B1F" w:rsidRDefault="00DB19F5" w:rsidP="00EC41D7">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Улично-дорожная сеть</w:t>
            </w:r>
          </w:p>
        </w:tc>
        <w:tc>
          <w:tcPr>
            <w:tcW w:w="2127" w:type="dxa"/>
          </w:tcPr>
          <w:p w:rsidR="00DB19F5"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DB19F5"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iCs/>
                <w:sz w:val="28"/>
                <w:szCs w:val="28"/>
              </w:rPr>
              <w:t>протяженность – 5,1 км</w:t>
            </w:r>
          </w:p>
        </w:tc>
        <w:tc>
          <w:tcPr>
            <w:tcW w:w="2126" w:type="dxa"/>
          </w:tcPr>
          <w:p w:rsidR="00DB19F5" w:rsidRPr="00F94B1F" w:rsidRDefault="00DB19F5" w:rsidP="00EC41D7">
            <w:pPr>
              <w:jc w:val="both"/>
              <w:rPr>
                <w:rFonts w:ascii="Times New Roman" w:hAnsi="Times New Roman" w:cs="Times New Roman"/>
                <w:iCs/>
                <w:sz w:val="28"/>
                <w:szCs w:val="28"/>
              </w:rPr>
            </w:pPr>
            <w:r w:rsidRPr="00F94B1F">
              <w:rPr>
                <w:rFonts w:ascii="Times New Roman" w:hAnsi="Times New Roman" w:cs="Times New Roman"/>
                <w:iCs/>
                <w:sz w:val="28"/>
                <w:szCs w:val="28"/>
              </w:rPr>
              <w:t>с. Красный Яр</w:t>
            </w:r>
            <w:r w:rsidR="004725DB" w:rsidRPr="00F94B1F">
              <w:rPr>
                <w:rFonts w:ascii="Times New Roman" w:hAnsi="Times New Roman" w:cs="Times New Roman"/>
                <w:sz w:val="28"/>
                <w:szCs w:val="28"/>
              </w:rPr>
              <w:t>, зона транспортной инфраструктуры</w:t>
            </w:r>
          </w:p>
        </w:tc>
        <w:tc>
          <w:tcPr>
            <w:tcW w:w="1843" w:type="dxa"/>
          </w:tcPr>
          <w:p w:rsidR="00DB19F5" w:rsidRPr="00F94B1F" w:rsidRDefault="00DB19F5" w:rsidP="00EC41D7">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842" w:type="dxa"/>
          </w:tcPr>
          <w:p w:rsidR="00DB19F5" w:rsidRPr="00F94B1F" w:rsidRDefault="00DB19F5" w:rsidP="00EC41D7">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694FE4" w:rsidRPr="00F94B1F" w:rsidRDefault="00694FE4" w:rsidP="00EC41D7">
      <w:pPr>
        <w:spacing w:after="0" w:line="240" w:lineRule="auto"/>
        <w:rPr>
          <w:rFonts w:ascii="Times New Roman" w:hAnsi="Times New Roman" w:cs="Times New Roman"/>
          <w:sz w:val="28"/>
          <w:szCs w:val="28"/>
        </w:rPr>
      </w:pPr>
    </w:p>
    <w:p w:rsidR="007802A4" w:rsidRPr="00F94B1F" w:rsidRDefault="007802A4" w:rsidP="007802A4">
      <w:pPr>
        <w:pStyle w:val="af"/>
        <w:numPr>
          <w:ilvl w:val="1"/>
          <w:numId w:val="16"/>
        </w:numPr>
        <w:spacing w:after="0" w:line="240" w:lineRule="auto"/>
        <w:jc w:val="center"/>
        <w:outlineLvl w:val="1"/>
        <w:rPr>
          <w:rFonts w:ascii="Times New Roman" w:hAnsi="Times New Roman" w:cs="Times New Roman"/>
          <w:b/>
          <w:sz w:val="28"/>
          <w:szCs w:val="28"/>
        </w:rPr>
      </w:pPr>
      <w:bookmarkStart w:id="7" w:name="_Toc112065675"/>
      <w:r w:rsidRPr="00F94B1F">
        <w:rPr>
          <w:rFonts w:ascii="Times New Roman" w:hAnsi="Times New Roman" w:cs="Times New Roman"/>
          <w:b/>
          <w:sz w:val="28"/>
          <w:szCs w:val="28"/>
        </w:rPr>
        <w:t xml:space="preserve">Планируемые для размещения на территории муниципального образования «Красноярское сельское поселение» объекты </w:t>
      </w:r>
      <w:r w:rsidRPr="00F94B1F">
        <w:rPr>
          <w:rFonts w:ascii="Times New Roman" w:eastAsiaTheme="majorEastAsia" w:hAnsi="Times New Roman" w:cs="Times New Roman"/>
          <w:b/>
          <w:bCs/>
          <w:sz w:val="28"/>
          <w:szCs w:val="28"/>
        </w:rPr>
        <w:t>физической культуры и массового спорта</w:t>
      </w:r>
      <w:bookmarkEnd w:id="7"/>
    </w:p>
    <w:p w:rsidR="007802A4" w:rsidRPr="00F94B1F" w:rsidRDefault="007802A4" w:rsidP="007802A4">
      <w:pPr>
        <w:pStyle w:val="af"/>
        <w:spacing w:after="0" w:line="240" w:lineRule="auto"/>
        <w:ind w:left="1080"/>
        <w:rPr>
          <w:rFonts w:ascii="Times New Roman" w:hAnsi="Times New Roman" w:cs="Times New Roman"/>
          <w:sz w:val="28"/>
          <w:szCs w:val="28"/>
        </w:rPr>
      </w:pPr>
    </w:p>
    <w:tbl>
      <w:tblPr>
        <w:tblStyle w:val="af1"/>
        <w:tblW w:w="15228" w:type="dxa"/>
        <w:jc w:val="center"/>
        <w:tblLayout w:type="fixed"/>
        <w:tblLook w:val="04A0" w:firstRow="1" w:lastRow="0" w:firstColumn="1" w:lastColumn="0" w:noHBand="0" w:noVBand="1"/>
      </w:tblPr>
      <w:tblGrid>
        <w:gridCol w:w="613"/>
        <w:gridCol w:w="1984"/>
        <w:gridCol w:w="2127"/>
        <w:gridCol w:w="2693"/>
        <w:gridCol w:w="2126"/>
        <w:gridCol w:w="1843"/>
        <w:gridCol w:w="3842"/>
      </w:tblGrid>
      <w:tr w:rsidR="007802A4" w:rsidRPr="00F94B1F" w:rsidTr="007802A4">
        <w:trPr>
          <w:tblHeader/>
          <w:jc w:val="center"/>
        </w:trPr>
        <w:tc>
          <w:tcPr>
            <w:tcW w:w="61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 п/п</w:t>
            </w:r>
          </w:p>
        </w:tc>
        <w:tc>
          <w:tcPr>
            <w:tcW w:w="198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Наименование объекта</w:t>
            </w:r>
          </w:p>
        </w:tc>
        <w:tc>
          <w:tcPr>
            <w:tcW w:w="212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Мероприятие</w:t>
            </w:r>
          </w:p>
        </w:tc>
        <w:tc>
          <w:tcPr>
            <w:tcW w:w="269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Основные характеристики объекта</w:t>
            </w:r>
          </w:p>
        </w:tc>
        <w:tc>
          <w:tcPr>
            <w:tcW w:w="2126"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Местоположение объекта, функциональная зона</w:t>
            </w:r>
          </w:p>
        </w:tc>
        <w:tc>
          <w:tcPr>
            <w:tcW w:w="184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Очередность строительства</w:t>
            </w:r>
          </w:p>
        </w:tc>
        <w:tc>
          <w:tcPr>
            <w:tcW w:w="3842"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Характеристика зон с особыми условиями использования территории</w:t>
            </w:r>
          </w:p>
        </w:tc>
      </w:tr>
      <w:tr w:rsidR="007802A4" w:rsidRPr="00F94B1F" w:rsidTr="007802A4">
        <w:trPr>
          <w:trHeight w:val="77"/>
          <w:jc w:val="center"/>
        </w:trPr>
        <w:tc>
          <w:tcPr>
            <w:tcW w:w="15228" w:type="dxa"/>
            <w:gridSpan w:val="7"/>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Улично-дорожная сеть</w:t>
            </w:r>
          </w:p>
        </w:tc>
      </w:tr>
      <w:tr w:rsidR="007802A4" w:rsidRPr="00F94B1F" w:rsidTr="007802A4">
        <w:trPr>
          <w:trHeight w:val="631"/>
          <w:jc w:val="center"/>
        </w:trPr>
        <w:tc>
          <w:tcPr>
            <w:tcW w:w="61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lastRenderedPageBreak/>
              <w:t>1</w:t>
            </w:r>
          </w:p>
        </w:tc>
        <w:tc>
          <w:tcPr>
            <w:tcW w:w="1984" w:type="dxa"/>
          </w:tcPr>
          <w:p w:rsidR="007802A4" w:rsidRPr="00F94B1F" w:rsidRDefault="00A77853" w:rsidP="00A77853">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С</w:t>
            </w:r>
            <w:r w:rsidR="007802A4" w:rsidRPr="00F94B1F">
              <w:rPr>
                <w:rFonts w:ascii="Times New Roman" w:hAnsi="Times New Roman" w:cs="Times New Roman"/>
                <w:sz w:val="28"/>
                <w:szCs w:val="28"/>
              </w:rPr>
              <w:t>портивн</w:t>
            </w:r>
            <w:r w:rsidRPr="00F94B1F">
              <w:rPr>
                <w:rFonts w:ascii="Times New Roman" w:hAnsi="Times New Roman" w:cs="Times New Roman"/>
                <w:sz w:val="28"/>
                <w:szCs w:val="28"/>
              </w:rPr>
              <w:t>ая</w:t>
            </w:r>
            <w:r w:rsidR="007802A4" w:rsidRPr="00F94B1F">
              <w:rPr>
                <w:rFonts w:ascii="Times New Roman" w:hAnsi="Times New Roman" w:cs="Times New Roman"/>
                <w:sz w:val="28"/>
                <w:szCs w:val="28"/>
              </w:rPr>
              <w:t xml:space="preserve"> площадк</w:t>
            </w:r>
            <w:r w:rsidRPr="00F94B1F">
              <w:rPr>
                <w:rFonts w:ascii="Times New Roman" w:hAnsi="Times New Roman" w:cs="Times New Roman"/>
                <w:sz w:val="28"/>
                <w:szCs w:val="28"/>
              </w:rPr>
              <w:t>а</w:t>
            </w:r>
          </w:p>
        </w:tc>
        <w:tc>
          <w:tcPr>
            <w:tcW w:w="212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7802A4" w:rsidRPr="00F94B1F" w:rsidRDefault="007802A4">
            <w:pPr>
              <w:rPr>
                <w:sz w:val="28"/>
                <w:szCs w:val="28"/>
              </w:rPr>
            </w:pPr>
            <w:r w:rsidRPr="00F94B1F">
              <w:rPr>
                <w:rFonts w:ascii="Times New Roman" w:hAnsi="Times New Roman" w:cs="Times New Roman"/>
                <w:sz w:val="28"/>
                <w:szCs w:val="28"/>
              </w:rPr>
              <w:t>площадь 1500 кв. м</w:t>
            </w:r>
          </w:p>
        </w:tc>
        <w:tc>
          <w:tcPr>
            <w:tcW w:w="2126"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iCs/>
                <w:sz w:val="28"/>
                <w:szCs w:val="28"/>
              </w:rPr>
              <w:t>п. Колхозный южная часть</w:t>
            </w:r>
            <w:r w:rsidRPr="00F94B1F">
              <w:rPr>
                <w:rFonts w:ascii="Times New Roman" w:hAnsi="Times New Roman" w:cs="Times New Roman"/>
                <w:sz w:val="28"/>
                <w:szCs w:val="28"/>
              </w:rPr>
              <w:t>,</w:t>
            </w:r>
          </w:p>
          <w:p w:rsidR="007802A4" w:rsidRPr="00F94B1F" w:rsidRDefault="007802A4" w:rsidP="007802A4">
            <w:pPr>
              <w:jc w:val="both"/>
              <w:rPr>
                <w:rFonts w:ascii="Times New Roman" w:hAnsi="Times New Roman" w:cs="Times New Roman"/>
                <w:iCs/>
                <w:sz w:val="28"/>
                <w:szCs w:val="28"/>
              </w:rPr>
            </w:pPr>
            <w:r w:rsidRPr="00F94B1F">
              <w:rPr>
                <w:rFonts w:ascii="Times New Roman" w:hAnsi="Times New Roman" w:cs="Times New Roman"/>
                <w:sz w:val="28"/>
                <w:szCs w:val="28"/>
              </w:rPr>
              <w:t xml:space="preserve"> зона застройки индивидуальными жилыми домами</w:t>
            </w:r>
          </w:p>
        </w:tc>
        <w:tc>
          <w:tcPr>
            <w:tcW w:w="1843" w:type="dxa"/>
          </w:tcPr>
          <w:p w:rsidR="007802A4" w:rsidRPr="00F94B1F" w:rsidRDefault="007802A4" w:rsidP="007802A4">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842"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7802A4">
        <w:trPr>
          <w:trHeight w:val="631"/>
          <w:jc w:val="center"/>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2</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Pr="00F94B1F" w:rsidRDefault="00A77853">
            <w:pPr>
              <w:rPr>
                <w:sz w:val="28"/>
                <w:szCs w:val="28"/>
              </w:rPr>
            </w:pPr>
            <w:r w:rsidRPr="00F94B1F">
              <w:rPr>
                <w:rFonts w:ascii="Times New Roman" w:hAnsi="Times New Roman" w:cs="Times New Roman"/>
                <w:sz w:val="28"/>
                <w:szCs w:val="28"/>
              </w:rPr>
              <w:t>площадь 1500 кв. м</w:t>
            </w:r>
          </w:p>
        </w:tc>
        <w:tc>
          <w:tcPr>
            <w:tcW w:w="2126" w:type="dxa"/>
          </w:tcPr>
          <w:p w:rsidR="00A77853" w:rsidRPr="00F94B1F" w:rsidRDefault="00A77853" w:rsidP="007802A4">
            <w:pPr>
              <w:jc w:val="both"/>
              <w:rPr>
                <w:rFonts w:ascii="Times New Roman" w:hAnsi="Times New Roman" w:cs="Times New Roman"/>
                <w:iCs/>
                <w:sz w:val="28"/>
                <w:szCs w:val="28"/>
              </w:rPr>
            </w:pPr>
            <w:r w:rsidRPr="00F94B1F">
              <w:rPr>
                <w:rFonts w:ascii="Times New Roman" w:hAnsi="Times New Roman" w:cs="Times New Roman"/>
                <w:sz w:val="28"/>
                <w:szCs w:val="28"/>
              </w:rPr>
              <w:t>в юго-восточной части п. Колхозный, зона застройки индивидуальными жилыми домами</w:t>
            </w:r>
          </w:p>
        </w:tc>
        <w:tc>
          <w:tcPr>
            <w:tcW w:w="1843" w:type="dxa"/>
          </w:tcPr>
          <w:p w:rsidR="00A77853" w:rsidRPr="00F94B1F" w:rsidRDefault="00A77853" w:rsidP="007802A4">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842" w:type="dxa"/>
          </w:tcPr>
          <w:p w:rsidR="00A77853" w:rsidRPr="00F94B1F" w:rsidRDefault="00A77853" w:rsidP="007802A4">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7802A4">
        <w:trPr>
          <w:trHeight w:val="631"/>
          <w:jc w:val="center"/>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3</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Pr="00F94B1F" w:rsidRDefault="00A77853" w:rsidP="007802A4">
            <w:pPr>
              <w:jc w:val="center"/>
              <w:rPr>
                <w:rFonts w:ascii="Times New Roman" w:hAnsi="Times New Roman" w:cs="Times New Roman"/>
                <w:iCs/>
                <w:sz w:val="28"/>
                <w:szCs w:val="28"/>
              </w:rPr>
            </w:pPr>
            <w:r w:rsidRPr="00F94B1F">
              <w:rPr>
                <w:rFonts w:ascii="Times New Roman" w:hAnsi="Times New Roman" w:cs="Times New Roman"/>
                <w:sz w:val="28"/>
                <w:szCs w:val="28"/>
              </w:rPr>
              <w:t>площадь 1500 кв. м</w:t>
            </w:r>
          </w:p>
        </w:tc>
        <w:tc>
          <w:tcPr>
            <w:tcW w:w="2126" w:type="dxa"/>
          </w:tcPr>
          <w:p w:rsidR="00A77853" w:rsidRPr="00F94B1F" w:rsidRDefault="00A77853" w:rsidP="007802A4">
            <w:pPr>
              <w:jc w:val="both"/>
              <w:rPr>
                <w:rFonts w:ascii="Times New Roman" w:hAnsi="Times New Roman" w:cs="Times New Roman"/>
                <w:sz w:val="28"/>
                <w:szCs w:val="28"/>
              </w:rPr>
            </w:pPr>
            <w:r w:rsidRPr="00F94B1F">
              <w:rPr>
                <w:rFonts w:ascii="Times New Roman" w:hAnsi="Times New Roman" w:cs="Times New Roman"/>
                <w:sz w:val="28"/>
                <w:szCs w:val="28"/>
              </w:rPr>
              <w:t>в северной части с. Красный Яр</w:t>
            </w:r>
          </w:p>
          <w:p w:rsidR="00A77853" w:rsidRPr="00F94B1F" w:rsidRDefault="00A77853" w:rsidP="007802A4">
            <w:pPr>
              <w:jc w:val="both"/>
              <w:rPr>
                <w:rFonts w:ascii="Times New Roman" w:hAnsi="Times New Roman" w:cs="Times New Roman"/>
                <w:iCs/>
                <w:sz w:val="28"/>
                <w:szCs w:val="28"/>
              </w:rPr>
            </w:pPr>
            <w:r w:rsidRPr="00F94B1F">
              <w:rPr>
                <w:rFonts w:ascii="Times New Roman" w:hAnsi="Times New Roman" w:cs="Times New Roman"/>
                <w:sz w:val="28"/>
                <w:szCs w:val="28"/>
              </w:rPr>
              <w:t>зона застройки индивидуальными жилыми домами</w:t>
            </w:r>
          </w:p>
        </w:tc>
        <w:tc>
          <w:tcPr>
            <w:tcW w:w="1843" w:type="dxa"/>
          </w:tcPr>
          <w:p w:rsidR="00A77853" w:rsidRPr="00F94B1F" w:rsidRDefault="00A77853" w:rsidP="003F5F48">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842" w:type="dxa"/>
          </w:tcPr>
          <w:p w:rsidR="00A77853" w:rsidRPr="00F94B1F" w:rsidRDefault="00A77853" w:rsidP="003F5F48">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7802A4">
        <w:trPr>
          <w:trHeight w:val="631"/>
          <w:jc w:val="center"/>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4</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Pr="00F94B1F" w:rsidRDefault="00A77853" w:rsidP="007802A4">
            <w:pPr>
              <w:jc w:val="center"/>
              <w:rPr>
                <w:rFonts w:ascii="Times New Roman" w:hAnsi="Times New Roman" w:cs="Times New Roman"/>
                <w:iCs/>
                <w:sz w:val="28"/>
                <w:szCs w:val="28"/>
              </w:rPr>
            </w:pPr>
            <w:r w:rsidRPr="00F94B1F">
              <w:rPr>
                <w:rFonts w:ascii="Times New Roman" w:hAnsi="Times New Roman" w:cs="Times New Roman"/>
                <w:sz w:val="28"/>
                <w:szCs w:val="28"/>
              </w:rPr>
              <w:t>площадь 1500 кв. м</w:t>
            </w:r>
          </w:p>
        </w:tc>
        <w:tc>
          <w:tcPr>
            <w:tcW w:w="2126" w:type="dxa"/>
          </w:tcPr>
          <w:p w:rsidR="00A77853" w:rsidRPr="00F94B1F" w:rsidRDefault="00A77853" w:rsidP="007802A4">
            <w:pPr>
              <w:jc w:val="both"/>
              <w:rPr>
                <w:rFonts w:ascii="Times New Roman" w:hAnsi="Times New Roman" w:cs="Times New Roman"/>
                <w:sz w:val="28"/>
                <w:szCs w:val="28"/>
              </w:rPr>
            </w:pPr>
            <w:r w:rsidRPr="00F94B1F">
              <w:rPr>
                <w:rFonts w:ascii="Times New Roman" w:hAnsi="Times New Roman" w:cs="Times New Roman"/>
                <w:sz w:val="28"/>
                <w:szCs w:val="28"/>
              </w:rPr>
              <w:t>в районе ул. Полевой с. Красный Яр</w:t>
            </w:r>
          </w:p>
          <w:p w:rsidR="00A77853" w:rsidRPr="00F94B1F" w:rsidRDefault="00A77853" w:rsidP="007802A4">
            <w:pPr>
              <w:jc w:val="both"/>
              <w:rPr>
                <w:rFonts w:ascii="Times New Roman" w:hAnsi="Times New Roman" w:cs="Times New Roman"/>
                <w:iCs/>
                <w:sz w:val="28"/>
                <w:szCs w:val="28"/>
              </w:rPr>
            </w:pPr>
            <w:r w:rsidRPr="00F94B1F">
              <w:rPr>
                <w:rFonts w:ascii="Times New Roman" w:hAnsi="Times New Roman" w:cs="Times New Roman"/>
                <w:sz w:val="28"/>
                <w:szCs w:val="28"/>
              </w:rPr>
              <w:lastRenderedPageBreak/>
              <w:t>зона застройки индивидуальными жилыми домами</w:t>
            </w:r>
          </w:p>
        </w:tc>
        <w:tc>
          <w:tcPr>
            <w:tcW w:w="1843" w:type="dxa"/>
          </w:tcPr>
          <w:p w:rsidR="00A77853" w:rsidRPr="00F94B1F" w:rsidRDefault="00A77853" w:rsidP="003F5F48">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lastRenderedPageBreak/>
              <w:t>I</w:t>
            </w:r>
            <w:r w:rsidRPr="00F94B1F">
              <w:rPr>
                <w:rFonts w:ascii="Times New Roman" w:eastAsia="Calibri" w:hAnsi="Times New Roman" w:cs="Times New Roman"/>
                <w:sz w:val="28"/>
                <w:szCs w:val="28"/>
              </w:rPr>
              <w:t xml:space="preserve"> очередь</w:t>
            </w:r>
          </w:p>
        </w:tc>
        <w:tc>
          <w:tcPr>
            <w:tcW w:w="3842" w:type="dxa"/>
          </w:tcPr>
          <w:p w:rsidR="00A77853" w:rsidRPr="00F94B1F" w:rsidRDefault="00A77853" w:rsidP="003F5F48">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7802A4" w:rsidRPr="00F94B1F" w:rsidRDefault="007802A4" w:rsidP="00EC41D7">
      <w:pPr>
        <w:spacing w:after="0" w:line="240" w:lineRule="auto"/>
        <w:rPr>
          <w:rFonts w:ascii="Times New Roman" w:hAnsi="Times New Roman" w:cs="Times New Roman"/>
          <w:sz w:val="28"/>
          <w:szCs w:val="28"/>
        </w:rPr>
      </w:pPr>
    </w:p>
    <w:p w:rsidR="007802A4" w:rsidRPr="00F94B1F" w:rsidRDefault="007802A4" w:rsidP="00EC41D7">
      <w:pPr>
        <w:spacing w:after="0" w:line="240" w:lineRule="auto"/>
        <w:rPr>
          <w:rFonts w:ascii="Times New Roman" w:hAnsi="Times New Roman" w:cs="Times New Roman"/>
          <w:sz w:val="28"/>
          <w:szCs w:val="28"/>
        </w:rPr>
      </w:pPr>
    </w:p>
    <w:p w:rsidR="003860A7" w:rsidRPr="00F94B1F" w:rsidRDefault="003860A7" w:rsidP="00EC41D7">
      <w:pPr>
        <w:spacing w:after="0" w:line="240" w:lineRule="auto"/>
        <w:rPr>
          <w:rFonts w:ascii="Times New Roman" w:hAnsi="Times New Roman" w:cs="Times New Roman"/>
          <w:sz w:val="28"/>
          <w:szCs w:val="28"/>
        </w:rPr>
        <w:sectPr w:rsidR="003860A7" w:rsidRPr="00F94B1F" w:rsidSect="000A6D9F">
          <w:pgSz w:w="16838" w:h="11906" w:orient="landscape"/>
          <w:pgMar w:top="1134" w:right="567" w:bottom="567" w:left="567" w:header="425" w:footer="567" w:gutter="0"/>
          <w:cols w:space="708"/>
          <w:docGrid w:linePitch="360"/>
        </w:sectPr>
      </w:pPr>
    </w:p>
    <w:p w:rsidR="00A40B8B" w:rsidRPr="00F94B1F" w:rsidRDefault="00A40B8B" w:rsidP="008D3ACD">
      <w:pPr>
        <w:pStyle w:val="af"/>
        <w:numPr>
          <w:ilvl w:val="0"/>
          <w:numId w:val="16"/>
        </w:numPr>
        <w:spacing w:after="0" w:line="240" w:lineRule="auto"/>
        <w:jc w:val="center"/>
        <w:outlineLvl w:val="0"/>
        <w:rPr>
          <w:rFonts w:ascii="Times New Roman" w:hAnsi="Times New Roman" w:cs="Times New Roman"/>
          <w:b/>
          <w:sz w:val="28"/>
          <w:szCs w:val="28"/>
        </w:rPr>
      </w:pPr>
      <w:bookmarkStart w:id="8" w:name="_Toc518253380"/>
      <w:bookmarkStart w:id="9" w:name="_Toc112065676"/>
      <w:r w:rsidRPr="00F94B1F">
        <w:rPr>
          <w:rFonts w:ascii="Times New Roman" w:hAnsi="Times New Roman" w:cs="Times New Roman"/>
          <w:b/>
          <w:sz w:val="28"/>
          <w:szCs w:val="28"/>
        </w:rPr>
        <w:lastRenderedPageBreak/>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bookmarkEnd w:id="8"/>
      <w:bookmarkEnd w:id="9"/>
    </w:p>
    <w:p w:rsidR="00A40B8B" w:rsidRPr="00F94B1F" w:rsidRDefault="00A40B8B" w:rsidP="00EC41D7">
      <w:pPr>
        <w:spacing w:after="0" w:line="240" w:lineRule="auto"/>
        <w:ind w:firstLine="709"/>
        <w:rPr>
          <w:rFonts w:ascii="Times New Roman" w:hAnsi="Times New Roman" w:cs="Times New Roman"/>
          <w:sz w:val="28"/>
          <w:szCs w:val="28"/>
        </w:rPr>
      </w:pPr>
    </w:p>
    <w:p w:rsidR="00A40B8B" w:rsidRPr="00F94B1F" w:rsidRDefault="00A40B8B" w:rsidP="00EC41D7">
      <w:pPr>
        <w:spacing w:after="0" w:line="240" w:lineRule="auto"/>
        <w:ind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Генеральным планом устанавливаются следующие виды функциональных зон:</w:t>
      </w:r>
    </w:p>
    <w:p w:rsidR="00A40B8B" w:rsidRPr="00F94B1F" w:rsidRDefault="00A40B8B" w:rsidP="00EC41D7">
      <w:pPr>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Жилая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застройки индивидуальными жилыми домами;</w:t>
      </w:r>
    </w:p>
    <w:p w:rsidR="00A40B8B" w:rsidRPr="00F94B1F" w:rsidRDefault="00A40B8B" w:rsidP="00EC41D7">
      <w:pPr>
        <w:numPr>
          <w:ilvl w:val="0"/>
          <w:numId w:val="13"/>
        </w:numPr>
        <w:tabs>
          <w:tab w:val="left" w:pos="0"/>
          <w:tab w:val="left" w:pos="2127"/>
        </w:tabs>
        <w:spacing w:after="0" w:line="240" w:lineRule="auto"/>
        <w:ind w:left="2127"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застройки малоэтажными жилыми домами;</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Общественно-деловая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eastAsiaTheme="majorEastAsia" w:hAnsi="Times New Roman" w:cs="Times New Roman"/>
          <w:bCs/>
          <w:sz w:val="28"/>
          <w:szCs w:val="28"/>
        </w:rPr>
        <w:t>многофункциональная общественно-деловая зона</w:t>
      </w:r>
      <w:r w:rsidRPr="00F94B1F">
        <w:rPr>
          <w:rFonts w:ascii="Times New Roman" w:hAnsi="Times New Roman" w:cs="Times New Roman"/>
          <w:sz w:val="28"/>
          <w:szCs w:val="28"/>
          <w:shd w:val="clear" w:color="auto" w:fill="FFFFFF"/>
        </w:rPr>
        <w:t>;</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 xml:space="preserve">зона </w:t>
      </w:r>
      <w:r w:rsidRPr="00F94B1F">
        <w:rPr>
          <w:rFonts w:ascii="Times New Roman" w:hAnsi="Times New Roman" w:cs="Times New Roman"/>
          <w:sz w:val="28"/>
          <w:szCs w:val="28"/>
        </w:rPr>
        <w:t>специализированной общественной застройки;</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Производственная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производственная зона</w:t>
      </w:r>
      <w:r w:rsidRPr="00F94B1F">
        <w:rPr>
          <w:rFonts w:ascii="Times New Roman" w:eastAsiaTheme="majorEastAsia" w:hAnsi="Times New Roman" w:cs="Times New Roman"/>
          <w:bCs/>
          <w:sz w:val="28"/>
          <w:szCs w:val="28"/>
        </w:rPr>
        <w:t>;</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rPr>
        <w:t>коммунально-складская зона;</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инженерной инфраструктуры.</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транспортной инфраструктуры.</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сельскохозяйственного использования:</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сельскохозяйственных угодий;</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садоводческих, огороднических или дачных некоммерческих объединений граждан;</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иного сельскохозяйственного использования;</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Рекреационная зон:</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озелененных территорий общего пользования;</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отдыха;</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лесов;</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специального назначения:</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складирования и захоронения отходов;</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кладбищ;</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режимных территорий.</w:t>
      </w:r>
    </w:p>
    <w:p w:rsidR="00A40B8B" w:rsidRPr="00F94B1F" w:rsidRDefault="00A40B8B" w:rsidP="00EC41D7">
      <w:pPr>
        <w:spacing w:after="0" w:line="240" w:lineRule="auto"/>
        <w:ind w:firstLine="709"/>
        <w:jc w:val="both"/>
        <w:rPr>
          <w:rFonts w:ascii="Times New Roman" w:hAnsi="Times New Roman" w:cs="Times New Roman"/>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Сведения о планируемых для размещения объектах федерального значения (за исключением линейных объектов) </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F94B1F">
        <w:rPr>
          <w:rFonts w:ascii="Times New Roman" w:eastAsia="Calibri-Bold" w:hAnsi="Times New Roman" w:cs="Times New Roman"/>
          <w:sz w:val="28"/>
          <w:szCs w:val="28"/>
        </w:rPr>
        <w:t xml:space="preserve">Планируемые объекты федерального значения согласно Схемам территориального планирования Российской Федерации в соответствующих областях на территории </w:t>
      </w:r>
      <w:r w:rsidR="00B70DF2" w:rsidRPr="00F94B1F">
        <w:rPr>
          <w:rFonts w:ascii="Times New Roman" w:eastAsia="Calibri-Bold" w:hAnsi="Times New Roman" w:cs="Times New Roman"/>
          <w:sz w:val="28"/>
          <w:szCs w:val="28"/>
        </w:rPr>
        <w:t>Красноярского</w:t>
      </w:r>
      <w:r w:rsidRPr="00F94B1F">
        <w:rPr>
          <w:rFonts w:ascii="Times New Roman" w:eastAsia="Calibri-Bold" w:hAnsi="Times New Roman" w:cs="Times New Roman"/>
          <w:sz w:val="28"/>
          <w:szCs w:val="28"/>
        </w:rPr>
        <w:t xml:space="preserve"> сельского поселения отсутствуют. </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i/>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Сведения о планируемых для размещения объектах регионального значения (за исключением линейных объектов) </w:t>
      </w:r>
    </w:p>
    <w:p w:rsidR="00B70DF2" w:rsidRPr="00D736F1" w:rsidRDefault="00A77853" w:rsidP="00B70DF2">
      <w:pPr>
        <w:pStyle w:val="af"/>
        <w:spacing w:after="0" w:line="240" w:lineRule="auto"/>
        <w:ind w:left="0" w:firstLine="709"/>
        <w:jc w:val="both"/>
        <w:rPr>
          <w:rFonts w:ascii="Times New Roman" w:eastAsiaTheme="majorEastAsia" w:hAnsi="Times New Roman" w:cs="Times New Roman"/>
          <w:bCs/>
          <w:sz w:val="28"/>
          <w:szCs w:val="28"/>
        </w:rPr>
      </w:pPr>
      <w:r w:rsidRPr="00D736F1">
        <w:rPr>
          <w:rFonts w:ascii="Times New Roman" w:eastAsia="Calibri-Bold" w:hAnsi="Times New Roman" w:cs="Times New Roman"/>
          <w:sz w:val="28"/>
          <w:szCs w:val="28"/>
        </w:rPr>
        <w:t xml:space="preserve">Планируемые объекты регионального значения </w:t>
      </w:r>
      <w:r w:rsidR="00D736F1" w:rsidRPr="00D736F1">
        <w:rPr>
          <w:rFonts w:ascii="Times New Roman" w:eastAsia="Calibri-Bold" w:hAnsi="Times New Roman" w:cs="Times New Roman"/>
          <w:sz w:val="28"/>
          <w:szCs w:val="28"/>
        </w:rPr>
        <w:t xml:space="preserve">(за исключением линейных объектов) </w:t>
      </w:r>
      <w:r w:rsidRPr="00D736F1">
        <w:rPr>
          <w:rFonts w:ascii="Times New Roman" w:eastAsia="Calibri-Bold" w:hAnsi="Times New Roman" w:cs="Times New Roman"/>
          <w:sz w:val="28"/>
          <w:szCs w:val="28"/>
        </w:rPr>
        <w:t xml:space="preserve">согласно Схеме территориального планирования Ульяновской области </w:t>
      </w:r>
      <w:r w:rsidR="00D736F1" w:rsidRPr="00D736F1">
        <w:rPr>
          <w:rFonts w:ascii="Times New Roman" w:eastAsia="Calibri-Bold" w:hAnsi="Times New Roman" w:cs="Times New Roman"/>
          <w:sz w:val="28"/>
          <w:szCs w:val="28"/>
        </w:rPr>
        <w:t>отсутствуют</w:t>
      </w:r>
      <w:r w:rsidR="00B70DF2" w:rsidRPr="00D736F1">
        <w:rPr>
          <w:rFonts w:ascii="Times New Roman" w:eastAsiaTheme="majorEastAsia" w:hAnsi="Times New Roman" w:cs="Times New Roman"/>
          <w:bCs/>
          <w:sz w:val="28"/>
          <w:szCs w:val="28"/>
        </w:rPr>
        <w:t>.</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lastRenderedPageBreak/>
        <w:t xml:space="preserve">Сведения о планируемых для размещения объектах местного значения района </w:t>
      </w:r>
    </w:p>
    <w:p w:rsidR="00A77853" w:rsidRPr="00F94B1F" w:rsidRDefault="00D736F1" w:rsidP="00A77853">
      <w:pPr>
        <w:pStyle w:val="af"/>
        <w:spacing w:after="0" w:line="240" w:lineRule="auto"/>
        <w:ind w:left="0" w:firstLine="709"/>
        <w:jc w:val="both"/>
        <w:rPr>
          <w:rFonts w:ascii="Times New Roman" w:eastAsiaTheme="majorEastAsia" w:hAnsi="Times New Roman" w:cs="Times New Roman"/>
          <w:bCs/>
          <w:sz w:val="28"/>
          <w:szCs w:val="28"/>
        </w:rPr>
      </w:pPr>
      <w:r w:rsidRPr="00F94B1F">
        <w:rPr>
          <w:rFonts w:ascii="Times New Roman" w:eastAsia="Calibri-Bold" w:hAnsi="Times New Roman" w:cs="Times New Roman"/>
          <w:sz w:val="28"/>
          <w:szCs w:val="28"/>
        </w:rPr>
        <w:t>Планируемые объекты местного значения района,</w:t>
      </w:r>
      <w:r w:rsidR="00A77853" w:rsidRPr="00F94B1F">
        <w:rPr>
          <w:rFonts w:ascii="Times New Roman" w:eastAsia="Calibri-Bold" w:hAnsi="Times New Roman" w:cs="Times New Roman"/>
          <w:sz w:val="28"/>
          <w:szCs w:val="28"/>
        </w:rPr>
        <w:t xml:space="preserve"> предусмотренные Схемой территориального планирования Чердаклинского района Ульяновской области</w:t>
      </w:r>
      <w:r>
        <w:rPr>
          <w:rFonts w:ascii="Times New Roman" w:eastAsia="Calibri-Bold" w:hAnsi="Times New Roman" w:cs="Times New Roman"/>
          <w:sz w:val="28"/>
          <w:szCs w:val="28"/>
        </w:rPr>
        <w:t>,</w:t>
      </w:r>
      <w:r w:rsidR="00A77853" w:rsidRPr="00F94B1F">
        <w:rPr>
          <w:rFonts w:ascii="Times New Roman" w:eastAsia="Calibri-Bold" w:hAnsi="Times New Roman" w:cs="Times New Roman"/>
          <w:sz w:val="28"/>
          <w:szCs w:val="28"/>
        </w:rPr>
        <w:t xml:space="preserve"> представлены в приложении</w:t>
      </w:r>
      <w:r>
        <w:rPr>
          <w:rFonts w:ascii="Times New Roman" w:eastAsia="Calibri-Bold" w:hAnsi="Times New Roman" w:cs="Times New Roman"/>
          <w:sz w:val="28"/>
          <w:szCs w:val="28"/>
        </w:rPr>
        <w:t xml:space="preserve"> 1</w:t>
      </w:r>
      <w:r w:rsidR="00A77853" w:rsidRPr="00F94B1F">
        <w:rPr>
          <w:rFonts w:ascii="Times New Roman" w:eastAsiaTheme="majorEastAsia" w:hAnsi="Times New Roman" w:cs="Times New Roman"/>
          <w:bCs/>
          <w:sz w:val="28"/>
          <w:szCs w:val="28"/>
        </w:rPr>
        <w:t xml:space="preserve"> настоящего положения о территориальном планировании.</w:t>
      </w:r>
    </w:p>
    <w:p w:rsidR="00A40B8B" w:rsidRPr="00F94B1F" w:rsidRDefault="00A40B8B" w:rsidP="00EC41D7">
      <w:pPr>
        <w:spacing w:after="0" w:line="240" w:lineRule="auto"/>
        <w:rPr>
          <w:rFonts w:ascii="Times New Roman" w:hAnsi="Times New Roman" w:cs="Times New Roman"/>
          <w:sz w:val="28"/>
          <w:szCs w:val="28"/>
        </w:rPr>
      </w:pPr>
      <w:r w:rsidRPr="00F94B1F">
        <w:rPr>
          <w:rFonts w:ascii="Times New Roman" w:hAnsi="Times New Roman" w:cs="Times New Roman"/>
          <w:sz w:val="28"/>
          <w:szCs w:val="28"/>
        </w:rPr>
        <w:br w:type="page"/>
      </w: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10" w:name="_Toc112065677"/>
      <w:bookmarkStart w:id="11" w:name="_Toc518253381"/>
      <w:bookmarkStart w:id="12" w:name="_Toc12356478"/>
      <w:r w:rsidRPr="00F94B1F">
        <w:rPr>
          <w:rFonts w:ascii="Times New Roman" w:hAnsi="Times New Roman" w:cs="Times New Roman"/>
          <w:b/>
          <w:sz w:val="28"/>
          <w:szCs w:val="28"/>
        </w:rPr>
        <w:lastRenderedPageBreak/>
        <w:t>Жилая зона</w:t>
      </w:r>
      <w:bookmarkEnd w:id="10"/>
      <w:r w:rsidRPr="00F94B1F">
        <w:rPr>
          <w:rFonts w:ascii="Times New Roman" w:hAnsi="Times New Roman" w:cs="Times New Roman"/>
          <w:b/>
          <w:sz w:val="28"/>
          <w:szCs w:val="28"/>
        </w:rPr>
        <w:t xml:space="preserve"> </w:t>
      </w:r>
      <w:bookmarkEnd w:id="11"/>
      <w:bookmarkEnd w:id="12"/>
    </w:p>
    <w:p w:rsidR="00A40B8B" w:rsidRPr="00F94B1F" w:rsidRDefault="00A40B8B" w:rsidP="00EC41D7">
      <w:pPr>
        <w:spacing w:after="0" w:line="240" w:lineRule="auto"/>
        <w:ind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13" w:name="_Toc518253385"/>
      <w:bookmarkStart w:id="14" w:name="_Toc12356479"/>
      <w:bookmarkStart w:id="15" w:name="_Toc112065678"/>
      <w:r w:rsidRPr="00F94B1F">
        <w:rPr>
          <w:rFonts w:ascii="Times New Roman" w:hAnsi="Times New Roman" w:cs="Times New Roman"/>
          <w:b/>
          <w:sz w:val="28"/>
          <w:szCs w:val="28"/>
        </w:rPr>
        <w:t>Зона застройки индивидуальными жилыми домами</w:t>
      </w:r>
      <w:bookmarkEnd w:id="13"/>
      <w:bookmarkEnd w:id="14"/>
      <w:bookmarkEnd w:id="15"/>
    </w:p>
    <w:p w:rsidR="00A40B8B" w:rsidRPr="00F94B1F" w:rsidRDefault="00A40B8B" w:rsidP="00EC41D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F94B1F">
        <w:rPr>
          <w:rFonts w:ascii="Times New Roman" w:eastAsia="Calibri-Bold" w:hAnsi="Times New Roman" w:cs="Times New Roman"/>
          <w:sz w:val="28"/>
          <w:szCs w:val="28"/>
        </w:rPr>
        <w:t>Зона застройки индивидуальными жилыми домами предназначена для застройки преимущественно индивидуальными жилыми домами (этажность – не более чем три</w:t>
      </w:r>
      <w:r w:rsidRPr="00F94B1F">
        <w:rPr>
          <w:sz w:val="28"/>
          <w:szCs w:val="28"/>
        </w:rPr>
        <w:t xml:space="preserve"> </w:t>
      </w:r>
      <w:r w:rsidRPr="00F94B1F">
        <w:rPr>
          <w:rFonts w:ascii="Times New Roman" w:eastAsia="Calibri-Bold" w:hAnsi="Times New Roman" w:cs="Times New Roman"/>
          <w:sz w:val="28"/>
          <w:szCs w:val="28"/>
        </w:rPr>
        <w:t>этажа) и сопутствующими объектами первичной ступени культурно-бытового обслуживания с размещением объектов инженерного обеспечения.</w:t>
      </w: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застройки индивидуальными жилыми домами</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Максимально допустимый коэффициент застройки зоны -0,2</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Максимальная и средняя этажность застройки зоны - 3</w:t>
      </w:r>
    </w:p>
    <w:p w:rsidR="00917329" w:rsidRPr="00F94B1F" w:rsidRDefault="00917329" w:rsidP="00917329">
      <w:pPr>
        <w:tabs>
          <w:tab w:val="left" w:pos="6265"/>
        </w:tabs>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w:t>
      </w:r>
      <w:r w:rsidR="00CF6A2B">
        <w:rPr>
          <w:rFonts w:ascii="Times New Roman" w:eastAsiaTheme="majorEastAsia" w:hAnsi="Times New Roman" w:cs="Times New Roman"/>
          <w:bCs/>
          <w:sz w:val="28"/>
          <w:szCs w:val="28"/>
        </w:rPr>
        <w:t>–</w:t>
      </w:r>
      <w:r w:rsidRPr="00F94B1F">
        <w:rPr>
          <w:rFonts w:ascii="Times New Roman" w:eastAsiaTheme="majorEastAsia" w:hAnsi="Times New Roman" w:cs="Times New Roman"/>
          <w:bCs/>
          <w:sz w:val="28"/>
          <w:szCs w:val="28"/>
        </w:rPr>
        <w:t xml:space="preserve"> </w:t>
      </w:r>
      <w:r w:rsidR="00B11620">
        <w:rPr>
          <w:rFonts w:ascii="PT Astra Serif" w:hAnsi="PT Astra Serif" w:cs="Times New Roman"/>
          <w:sz w:val="28"/>
          <w:szCs w:val="28"/>
        </w:rPr>
        <w:t>676</w:t>
      </w:r>
      <w:r w:rsidR="002B4009">
        <w:rPr>
          <w:rFonts w:ascii="PT Astra Serif" w:hAnsi="PT Astra Serif" w:cs="Times New Roman"/>
          <w:sz w:val="28"/>
          <w:szCs w:val="28"/>
        </w:rPr>
        <w:t xml:space="preserve"> </w:t>
      </w:r>
      <w:r w:rsidRPr="00F94B1F">
        <w:rPr>
          <w:rFonts w:ascii="Times New Roman" w:eastAsiaTheme="majorEastAsia" w:hAnsi="Times New Roman" w:cs="Times New Roman"/>
          <w:bCs/>
          <w:sz w:val="28"/>
          <w:szCs w:val="28"/>
        </w:rPr>
        <w:t>га.</w:t>
      </w:r>
      <w:r w:rsidRPr="00F94B1F">
        <w:rPr>
          <w:rFonts w:ascii="Times New Roman" w:eastAsiaTheme="majorEastAsia" w:hAnsi="Times New Roman" w:cs="Times New Roman"/>
          <w:bCs/>
          <w:sz w:val="28"/>
          <w:szCs w:val="28"/>
        </w:rPr>
        <w:tab/>
      </w:r>
    </w:p>
    <w:p w:rsidR="00917329" w:rsidRPr="00F94B1F"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Максимальный процент застройки в границах земельного участка – 45%.</w:t>
      </w:r>
    </w:p>
    <w:p w:rsidR="00917329" w:rsidRPr="00F94B1F"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Коэффициент плотности застройки – 0,4.</w:t>
      </w:r>
    </w:p>
    <w:p w:rsidR="00A40B8B" w:rsidRPr="00F94B1F" w:rsidRDefault="00A40B8B" w:rsidP="00EC41D7">
      <w:pPr>
        <w:spacing w:after="0" w:line="240" w:lineRule="auto"/>
        <w:ind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16" w:name="_Toc518253384"/>
      <w:bookmarkStart w:id="17" w:name="_Toc12356480"/>
      <w:bookmarkStart w:id="18" w:name="_Toc112065679"/>
      <w:r w:rsidRPr="00F94B1F">
        <w:rPr>
          <w:rFonts w:ascii="Times New Roman" w:hAnsi="Times New Roman" w:cs="Times New Roman"/>
          <w:b/>
          <w:sz w:val="28"/>
          <w:szCs w:val="28"/>
        </w:rPr>
        <w:t>Зона застройки малоэтажными жилыми домами</w:t>
      </w:r>
      <w:bookmarkEnd w:id="16"/>
      <w:bookmarkEnd w:id="17"/>
      <w:bookmarkEnd w:id="18"/>
    </w:p>
    <w:p w:rsidR="00A40B8B" w:rsidRPr="00F94B1F" w:rsidRDefault="00A40B8B" w:rsidP="00EC41D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F94B1F">
        <w:rPr>
          <w:rFonts w:ascii="Times New Roman" w:eastAsia="Calibri-Bold" w:hAnsi="Times New Roman" w:cs="Times New Roman"/>
          <w:sz w:val="28"/>
          <w:szCs w:val="28"/>
        </w:rPr>
        <w:t>Зона застройки малоэтажными жилыми домами предназначена для застройки преимущественно многоквартирными жилыми домами (этажность – до 4.), домами блокированной застройки и сопутствующими объектами первичной ступени культурно-бытового обслуживания с размещением объектов инженерного обеспечения.</w:t>
      </w: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застройки малоэтажными жилыми домами</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Максимально допустимый коэффициент застройки зоны -0,3</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Максимальная и сред</w:t>
      </w:r>
      <w:r w:rsidR="006A6D60" w:rsidRPr="00F94B1F">
        <w:rPr>
          <w:rFonts w:ascii="Times New Roman" w:eastAsiaTheme="majorEastAsia" w:hAnsi="Times New Roman" w:cs="Times New Roman"/>
          <w:bCs/>
          <w:sz w:val="28"/>
          <w:szCs w:val="28"/>
        </w:rPr>
        <w:t>няя этажность застройки зоны - 4</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2,4 </w:t>
      </w:r>
      <w:r w:rsidRPr="00F94B1F">
        <w:rPr>
          <w:rFonts w:ascii="Times New Roman" w:hAnsi="Times New Roman" w:cs="Times New Roman"/>
          <w:sz w:val="28"/>
          <w:szCs w:val="28"/>
        </w:rPr>
        <w:t>га</w:t>
      </w:r>
    </w:p>
    <w:p w:rsidR="00917329" w:rsidRPr="00F94B1F"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Максимальный процент застройки в границах земельного участка – 60%.</w:t>
      </w:r>
    </w:p>
    <w:p w:rsidR="00917329" w:rsidRPr="00F94B1F"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Коэффициент плотности застройки – 0,6.</w:t>
      </w:r>
    </w:p>
    <w:p w:rsidR="00A40B8B" w:rsidRPr="00F94B1F"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19" w:name="_Toc112065680"/>
      <w:bookmarkStart w:id="20" w:name="_Toc518253386"/>
      <w:bookmarkStart w:id="21" w:name="_Toc12356482"/>
      <w:r w:rsidRPr="00F94B1F">
        <w:rPr>
          <w:rFonts w:ascii="Times New Roman" w:hAnsi="Times New Roman" w:cs="Times New Roman"/>
          <w:b/>
          <w:sz w:val="28"/>
          <w:szCs w:val="28"/>
        </w:rPr>
        <w:t>Общественно-деловая зона</w:t>
      </w:r>
      <w:bookmarkEnd w:id="19"/>
      <w:r w:rsidRPr="00F94B1F">
        <w:rPr>
          <w:rFonts w:ascii="Times New Roman" w:hAnsi="Times New Roman" w:cs="Times New Roman"/>
          <w:b/>
          <w:sz w:val="28"/>
          <w:szCs w:val="28"/>
        </w:rPr>
        <w:t xml:space="preserve"> </w:t>
      </w:r>
      <w:bookmarkEnd w:id="20"/>
      <w:bookmarkEnd w:id="21"/>
    </w:p>
    <w:p w:rsidR="00A40B8B" w:rsidRPr="00F94B1F" w:rsidRDefault="00A40B8B" w:rsidP="008D3ACD">
      <w:pPr>
        <w:pStyle w:val="af"/>
        <w:tabs>
          <w:tab w:val="left" w:pos="0"/>
        </w:tabs>
        <w:spacing w:after="0" w:line="240" w:lineRule="auto"/>
        <w:ind w:left="0" w:firstLine="709"/>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22" w:name="_Toc518253388"/>
      <w:bookmarkStart w:id="23" w:name="_Toc12356483"/>
      <w:bookmarkStart w:id="24" w:name="_Toc112065681"/>
      <w:r w:rsidRPr="00F94B1F">
        <w:rPr>
          <w:rFonts w:ascii="Times New Roman" w:hAnsi="Times New Roman" w:cs="Times New Roman"/>
          <w:b/>
          <w:sz w:val="28"/>
          <w:szCs w:val="28"/>
        </w:rPr>
        <w:t>Многофункциональная общественно-деловая зона</w:t>
      </w:r>
      <w:bookmarkEnd w:id="22"/>
      <w:bookmarkEnd w:id="23"/>
      <w:bookmarkEnd w:id="24"/>
    </w:p>
    <w:p w:rsidR="008D3ACD" w:rsidRPr="00F94B1F" w:rsidRDefault="008D3ACD" w:rsidP="00917329">
      <w:pPr>
        <w:autoSpaceDE w:val="0"/>
        <w:autoSpaceDN w:val="0"/>
        <w:adjustRightInd w:val="0"/>
        <w:spacing w:after="0" w:line="240" w:lineRule="auto"/>
        <w:ind w:firstLine="709"/>
        <w:jc w:val="both"/>
        <w:rPr>
          <w:rFonts w:ascii="Times New Roman" w:hAnsi="Times New Roman" w:cs="Times New Roman"/>
          <w:sz w:val="28"/>
          <w:szCs w:val="28"/>
        </w:rPr>
      </w:pPr>
    </w:p>
    <w:p w:rsidR="00917329" w:rsidRPr="00F94B1F"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F94B1F">
        <w:rPr>
          <w:rFonts w:ascii="Times New Roman" w:eastAsia="Calibri-Bold" w:hAnsi="Times New Roman" w:cs="Times New Roman"/>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многофункциональной общественно-деловой зоны</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Максимально допустимый коэффициент застройки зоны -1,0</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Коэффициент плотности застройки – 3,0.</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1,6 </w:t>
      </w:r>
      <w:r w:rsidRPr="00F94B1F">
        <w:rPr>
          <w:rFonts w:ascii="Times New Roman" w:hAnsi="Times New Roman" w:cs="Times New Roman"/>
          <w:sz w:val="28"/>
          <w:szCs w:val="28"/>
        </w:rPr>
        <w:t>га</w:t>
      </w:r>
    </w:p>
    <w:p w:rsidR="00917329" w:rsidRPr="00F94B1F"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Максимальный процент застройки в границах земельного участка – 60%.</w:t>
      </w:r>
    </w:p>
    <w:p w:rsidR="00917329" w:rsidRPr="00F94B1F"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25" w:name="_Toc518253389"/>
      <w:bookmarkStart w:id="26" w:name="_Toc12356484"/>
      <w:bookmarkStart w:id="27" w:name="_Toc22713433"/>
      <w:bookmarkStart w:id="28" w:name="_Toc112065682"/>
      <w:r w:rsidRPr="00F94B1F">
        <w:rPr>
          <w:rFonts w:ascii="Times New Roman" w:hAnsi="Times New Roman" w:cs="Times New Roman"/>
          <w:b/>
          <w:sz w:val="28"/>
          <w:szCs w:val="28"/>
        </w:rPr>
        <w:lastRenderedPageBreak/>
        <w:t>Зона специализированной общественной застройки</w:t>
      </w:r>
      <w:bookmarkEnd w:id="25"/>
      <w:bookmarkEnd w:id="26"/>
      <w:bookmarkEnd w:id="27"/>
      <w:bookmarkEnd w:id="28"/>
    </w:p>
    <w:p w:rsidR="00917329" w:rsidRPr="00F94B1F"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p>
    <w:p w:rsidR="00917329" w:rsidRPr="00F94B1F"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r w:rsidRPr="00F94B1F">
        <w:rPr>
          <w:rFonts w:ascii="Times New Roman" w:eastAsia="Calibri-Bold" w:hAnsi="Times New Roman" w:cs="Times New Roman"/>
          <w:sz w:val="28"/>
          <w:szCs w:val="28"/>
        </w:rPr>
        <w:t>Зона специализированной общественной застройки предназначена для застройки</w:t>
      </w:r>
      <w:r w:rsidRPr="00F94B1F">
        <w:rPr>
          <w:rFonts w:ascii="Times New Roman" w:hAnsi="Times New Roman" w:cs="Times New Roman"/>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с девиантным поведением, научных организаций, объектов культуры и искусства, здравоохранения, социального назначения, объектов физической культуры и массового спорта, культовых зданий и сооружений</w:t>
      </w:r>
      <w:r w:rsidRPr="00F94B1F">
        <w:rPr>
          <w:rFonts w:ascii="Times New Roman" w:eastAsia="Calibri-Bold" w:hAnsi="Times New Roman" w:cs="Times New Roman"/>
          <w:sz w:val="28"/>
          <w:szCs w:val="28"/>
        </w:rPr>
        <w:t xml:space="preserve"> с размещением сопутствующих объектов инженерного обеспечения.</w:t>
      </w:r>
    </w:p>
    <w:p w:rsidR="00917329" w:rsidRPr="00F94B1F"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специализированной общественно-деловой застройки</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Максимально допустимый коэффициент застройки зоны -0,8</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Коэффициент плотности застройки – 2,4</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8,6 </w:t>
      </w:r>
      <w:r w:rsidRPr="00F94B1F">
        <w:rPr>
          <w:rFonts w:ascii="Times New Roman" w:hAnsi="Times New Roman" w:cs="Times New Roman"/>
          <w:sz w:val="28"/>
          <w:szCs w:val="28"/>
        </w:rPr>
        <w:t>га</w:t>
      </w:r>
    </w:p>
    <w:p w:rsidR="00917329" w:rsidRPr="00F94B1F"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Максимальный процент застройки в границах земельного участка – 70%.</w:t>
      </w:r>
    </w:p>
    <w:p w:rsidR="00917329" w:rsidRPr="00F94B1F" w:rsidRDefault="00917329" w:rsidP="00917329">
      <w:pPr>
        <w:pStyle w:val="af"/>
        <w:spacing w:after="0" w:line="240" w:lineRule="auto"/>
        <w:ind w:left="0" w:firstLine="709"/>
        <w:jc w:val="both"/>
        <w:rPr>
          <w:rFonts w:ascii="Times New Roman" w:eastAsiaTheme="majorEastAsia" w:hAnsi="Times New Roman" w:cs="Times New Roman"/>
          <w:bCs/>
          <w:i/>
          <w:sz w:val="28"/>
          <w:szCs w:val="28"/>
        </w:rPr>
      </w:pPr>
    </w:p>
    <w:p w:rsidR="00917329" w:rsidRPr="00F94B1F"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29" w:name="_Toc22713434"/>
      <w:bookmarkStart w:id="30" w:name="_Toc112065683"/>
      <w:bookmarkStart w:id="31" w:name="_Toc518253390"/>
      <w:bookmarkStart w:id="32" w:name="_Toc12356485"/>
      <w:r w:rsidRPr="00F94B1F">
        <w:rPr>
          <w:rFonts w:ascii="Times New Roman" w:hAnsi="Times New Roman" w:cs="Times New Roman"/>
          <w:b/>
          <w:sz w:val="28"/>
          <w:szCs w:val="28"/>
        </w:rPr>
        <w:t>Производственная зона</w:t>
      </w:r>
      <w:bookmarkEnd w:id="29"/>
      <w:bookmarkEnd w:id="30"/>
      <w:r w:rsidRPr="00F94B1F">
        <w:rPr>
          <w:rFonts w:ascii="Times New Roman" w:hAnsi="Times New Roman" w:cs="Times New Roman"/>
          <w:b/>
          <w:sz w:val="28"/>
          <w:szCs w:val="28"/>
        </w:rPr>
        <w:t xml:space="preserve"> </w:t>
      </w:r>
      <w:bookmarkEnd w:id="31"/>
      <w:bookmarkEnd w:id="32"/>
    </w:p>
    <w:p w:rsidR="00917329" w:rsidRPr="00F94B1F" w:rsidRDefault="00917329" w:rsidP="00917329">
      <w:pPr>
        <w:pStyle w:val="af"/>
        <w:spacing w:after="0" w:line="240" w:lineRule="auto"/>
        <w:ind w:left="0" w:firstLine="709"/>
        <w:rPr>
          <w:rFonts w:ascii="Times New Roman" w:hAnsi="Times New Roman" w:cs="Times New Roman"/>
          <w:sz w:val="28"/>
          <w:szCs w:val="28"/>
        </w:rPr>
      </w:pPr>
    </w:p>
    <w:p w:rsidR="00917329" w:rsidRPr="00F94B1F"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33" w:name="_Toc518253391"/>
      <w:bookmarkStart w:id="34" w:name="_Toc12356486"/>
      <w:bookmarkStart w:id="35" w:name="_Toc22713435"/>
      <w:bookmarkStart w:id="36" w:name="_Toc112065684"/>
      <w:r w:rsidRPr="00F94B1F">
        <w:rPr>
          <w:rFonts w:ascii="Times New Roman" w:hAnsi="Times New Roman" w:cs="Times New Roman"/>
          <w:b/>
          <w:sz w:val="28"/>
          <w:szCs w:val="28"/>
        </w:rPr>
        <w:t>Производственная зона</w:t>
      </w:r>
      <w:bookmarkEnd w:id="33"/>
      <w:bookmarkEnd w:id="34"/>
      <w:bookmarkEnd w:id="35"/>
      <w:bookmarkEnd w:id="36"/>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i/>
          <w:sz w:val="28"/>
          <w:szCs w:val="28"/>
        </w:rPr>
      </w:pPr>
      <w:r w:rsidRPr="00F94B1F">
        <w:rPr>
          <w:rFonts w:ascii="Times New Roman" w:hAnsi="Times New Roman" w:cs="Times New Roman"/>
          <w:sz w:val="28"/>
          <w:szCs w:val="28"/>
        </w:rPr>
        <w:t xml:space="preserve">Производственные зоны предназначены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и инженерной инфраструктуры, а также объектов общественно-деловой застройки, связанных с обслуживанием данной зоны. </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Calibri-Bold" w:hAnsi="Times New Roman" w:cs="Times New Roman"/>
          <w:i/>
          <w:sz w:val="28"/>
          <w:szCs w:val="28"/>
        </w:rPr>
        <w:t xml:space="preserve">Параметры производственной зоны </w:t>
      </w:r>
    </w:p>
    <w:p w:rsidR="00917329" w:rsidRPr="00F94B1F" w:rsidRDefault="00917329" w:rsidP="00917329">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Коэффициент застройки – 0,8.</w:t>
      </w:r>
    </w:p>
    <w:p w:rsidR="00917329" w:rsidRPr="00F94B1F" w:rsidRDefault="00917329" w:rsidP="00917329">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Коэффициент плотности застройки – 2,4.</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B4009" w:rsidRPr="002B4009">
        <w:rPr>
          <w:rFonts w:ascii="PT Astra Serif" w:hAnsi="PT Astra Serif" w:cs="Times New Roman"/>
          <w:sz w:val="28"/>
          <w:szCs w:val="28"/>
        </w:rPr>
        <w:t>138,4</w:t>
      </w:r>
      <w:r w:rsidR="002B4009">
        <w:rPr>
          <w:rFonts w:ascii="PT Astra Serif" w:hAnsi="PT Astra Serif" w:cs="Times New Roman"/>
          <w:sz w:val="28"/>
          <w:szCs w:val="28"/>
        </w:rPr>
        <w:t xml:space="preserve"> </w:t>
      </w:r>
      <w:r w:rsidRPr="00F94B1F">
        <w:rPr>
          <w:rFonts w:ascii="Times New Roman" w:hAnsi="Times New Roman" w:cs="Times New Roman"/>
          <w:sz w:val="28"/>
          <w:szCs w:val="28"/>
        </w:rPr>
        <w:t>га</w:t>
      </w:r>
    </w:p>
    <w:p w:rsidR="00917329" w:rsidRPr="00F94B1F" w:rsidRDefault="00917329" w:rsidP="00917329">
      <w:pPr>
        <w:spacing w:after="0" w:line="240" w:lineRule="auto"/>
        <w:ind w:firstLine="709"/>
        <w:jc w:val="both"/>
        <w:rPr>
          <w:rFonts w:ascii="Times New Roman" w:eastAsia="Times New Roman" w:hAnsi="Times New Roman" w:cs="Times New Roman"/>
          <w:sz w:val="28"/>
          <w:szCs w:val="28"/>
        </w:rPr>
      </w:pPr>
      <w:r w:rsidRPr="00F94B1F">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917329" w:rsidRPr="00F94B1F"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p>
    <w:p w:rsidR="00917329" w:rsidRPr="00F94B1F"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37" w:name="_Toc518253393"/>
      <w:bookmarkStart w:id="38" w:name="_Toc12356487"/>
      <w:bookmarkStart w:id="39" w:name="_Toc22713436"/>
      <w:bookmarkStart w:id="40" w:name="_Toc112065685"/>
      <w:r w:rsidRPr="00F94B1F">
        <w:rPr>
          <w:rFonts w:ascii="Times New Roman" w:hAnsi="Times New Roman" w:cs="Times New Roman"/>
          <w:b/>
          <w:sz w:val="28"/>
          <w:szCs w:val="28"/>
        </w:rPr>
        <w:t>Коммунально-складская зона</w:t>
      </w:r>
      <w:bookmarkEnd w:id="37"/>
      <w:bookmarkEnd w:id="38"/>
      <w:bookmarkEnd w:id="39"/>
      <w:bookmarkEnd w:id="40"/>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Коммунально-складская зона предназначена для размещения коммунальных предприятий, в т.ч. сооружений для хранения транспорта, складов, сопутствующей инженерной и транспортной инфраструктуры, АЗС, а также коммерческих объектов, объектов общественно-делового назначения, допускаемых к размещению в коммунальных зонах.</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Calibri-Bold" w:hAnsi="Times New Roman" w:cs="Times New Roman"/>
          <w:i/>
          <w:sz w:val="28"/>
          <w:szCs w:val="28"/>
        </w:rPr>
        <w:lastRenderedPageBreak/>
        <w:t xml:space="preserve">Параметры коммунально-складской зоны </w:t>
      </w:r>
    </w:p>
    <w:p w:rsidR="00917329" w:rsidRPr="00F94B1F" w:rsidRDefault="00917329" w:rsidP="00917329">
      <w:pPr>
        <w:pStyle w:val="af"/>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Коэффициент застройки – 0,6.</w:t>
      </w:r>
    </w:p>
    <w:p w:rsidR="00917329" w:rsidRPr="00F94B1F" w:rsidRDefault="00917329" w:rsidP="00917329">
      <w:pPr>
        <w:pStyle w:val="af"/>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Коэффициент плотности застройки – 1,8.</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0,9 </w:t>
      </w:r>
      <w:r w:rsidRPr="00F94B1F">
        <w:rPr>
          <w:rFonts w:ascii="Times New Roman" w:hAnsi="Times New Roman" w:cs="Times New Roman"/>
          <w:sz w:val="28"/>
          <w:szCs w:val="28"/>
        </w:rPr>
        <w:t>га</w:t>
      </w:r>
    </w:p>
    <w:p w:rsidR="00917329" w:rsidRPr="00F94B1F" w:rsidRDefault="00917329" w:rsidP="00917329">
      <w:pPr>
        <w:spacing w:after="0" w:line="240" w:lineRule="auto"/>
        <w:ind w:firstLine="709"/>
        <w:jc w:val="both"/>
        <w:rPr>
          <w:rFonts w:ascii="Times New Roman" w:eastAsia="Times New Roman" w:hAnsi="Times New Roman" w:cs="Times New Roman"/>
          <w:sz w:val="28"/>
          <w:szCs w:val="28"/>
        </w:rPr>
      </w:pPr>
      <w:r w:rsidRPr="00F94B1F">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41" w:name="_Toc22713437"/>
      <w:bookmarkStart w:id="42" w:name="_Toc112065686"/>
      <w:bookmarkStart w:id="43" w:name="_Toc518253394"/>
      <w:bookmarkStart w:id="44" w:name="_Toc12356488"/>
      <w:r w:rsidRPr="00F94B1F">
        <w:rPr>
          <w:rFonts w:ascii="Times New Roman" w:hAnsi="Times New Roman" w:cs="Times New Roman"/>
          <w:b/>
          <w:sz w:val="28"/>
          <w:szCs w:val="28"/>
        </w:rPr>
        <w:t>Зона инженерной инфраструктуры</w:t>
      </w:r>
      <w:bookmarkEnd w:id="41"/>
      <w:bookmarkEnd w:id="42"/>
      <w:r w:rsidRPr="00F94B1F">
        <w:rPr>
          <w:rFonts w:ascii="Times New Roman" w:hAnsi="Times New Roman" w:cs="Times New Roman"/>
          <w:b/>
          <w:sz w:val="28"/>
          <w:szCs w:val="28"/>
        </w:rPr>
        <w:t xml:space="preserve"> </w:t>
      </w:r>
      <w:bookmarkEnd w:id="43"/>
      <w:bookmarkEnd w:id="44"/>
    </w:p>
    <w:p w:rsidR="00917329" w:rsidRPr="00F94B1F" w:rsidRDefault="00917329" w:rsidP="00917329">
      <w:pPr>
        <w:pStyle w:val="af"/>
        <w:spacing w:after="0" w:line="240" w:lineRule="auto"/>
        <w:ind w:left="0" w:firstLine="709"/>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Calibri-Bold" w:hAnsi="Times New Roman" w:cs="Times New Roman"/>
          <w:i/>
          <w:sz w:val="28"/>
          <w:szCs w:val="28"/>
        </w:rPr>
        <w:t>Параметры зоны инженерной инфраструктуры</w:t>
      </w:r>
      <w:r w:rsidRPr="00F94B1F">
        <w:rPr>
          <w:rFonts w:ascii="Times New Roman" w:eastAsiaTheme="majorEastAsia" w:hAnsi="Times New Roman" w:cs="Times New Roman"/>
          <w:bCs/>
          <w:sz w:val="28"/>
          <w:szCs w:val="28"/>
        </w:rPr>
        <w:t xml:space="preserve"> </w:t>
      </w:r>
    </w:p>
    <w:p w:rsidR="00917329" w:rsidRPr="00F94B1F" w:rsidRDefault="00251B42"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Площадь зоны -</w:t>
      </w:r>
      <w:r w:rsidRPr="00F94B1F">
        <w:rPr>
          <w:rFonts w:ascii="Times New Roman" w:hAnsi="Times New Roman" w:cs="Times New Roman"/>
          <w:sz w:val="28"/>
          <w:szCs w:val="28"/>
        </w:rPr>
        <w:t xml:space="preserve">146,5 </w:t>
      </w:r>
      <w:r w:rsidR="00917329" w:rsidRPr="00F94B1F">
        <w:rPr>
          <w:rFonts w:ascii="Times New Roman" w:hAnsi="Times New Roman" w:cs="Times New Roman"/>
          <w:sz w:val="28"/>
          <w:szCs w:val="28"/>
        </w:rPr>
        <w:t>га</w:t>
      </w: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инженерной зоне, следует принимать в соответствии с Региональными нормативами градостроительного проектирования Ульяновской области, местными нормативами градостроительного проектирования, "СП 31.13330.2012. Водоснабжение. Наружные сети и сооружения. Актуализированная редакция СНиП 2.04.02-84*, "СП 32.13330.2012. Канализация. Наружные сети и сооружения. Актуализированная редакция СНиП 2.04.03-85", "СП 62.13330.2011*. Газораспределительные системы. Актуализированная редакция СНиП 42-01-2002" (ред. от 03.12.2016), "СП 124.13330.2012. Тепловые сети. Актуализированная редакция СНиП 41-02-2003"Сведения о планируемых для размещения объектах федерального значения</w:t>
      </w:r>
    </w:p>
    <w:p w:rsidR="00917329" w:rsidRPr="00F94B1F" w:rsidRDefault="00917329" w:rsidP="00917329">
      <w:pPr>
        <w:spacing w:after="0" w:line="240" w:lineRule="auto"/>
        <w:ind w:firstLine="709"/>
        <w:rPr>
          <w:rFonts w:ascii="Times New Roman" w:hAnsi="Times New Roman" w:cs="Times New Roman"/>
          <w:sz w:val="28"/>
          <w:szCs w:val="28"/>
        </w:rPr>
      </w:pPr>
    </w:p>
    <w:p w:rsidR="00917329" w:rsidRPr="00F94B1F"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45" w:name="_Toc22713438"/>
      <w:bookmarkStart w:id="46" w:name="_Toc112065687"/>
      <w:bookmarkStart w:id="47" w:name="_Toc518253395"/>
      <w:bookmarkStart w:id="48" w:name="_Toc12356489"/>
      <w:r w:rsidRPr="00F94B1F">
        <w:rPr>
          <w:rFonts w:ascii="Times New Roman" w:hAnsi="Times New Roman" w:cs="Times New Roman"/>
          <w:b/>
          <w:sz w:val="28"/>
          <w:szCs w:val="28"/>
        </w:rPr>
        <w:t>Зона транспортной инфраструктуры</w:t>
      </w:r>
      <w:bookmarkEnd w:id="45"/>
      <w:bookmarkEnd w:id="46"/>
      <w:r w:rsidRPr="00F94B1F">
        <w:rPr>
          <w:rFonts w:ascii="Times New Roman" w:hAnsi="Times New Roman" w:cs="Times New Roman"/>
          <w:b/>
          <w:sz w:val="28"/>
          <w:szCs w:val="28"/>
        </w:rPr>
        <w:t xml:space="preserve"> </w:t>
      </w:r>
      <w:bookmarkEnd w:id="47"/>
      <w:bookmarkEnd w:id="48"/>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F94B1F">
        <w:rPr>
          <w:rFonts w:ascii="Times New Roman" w:eastAsia="Calibri-Bold" w:hAnsi="Times New Roman" w:cs="Times New Roman"/>
          <w:sz w:val="28"/>
          <w:szCs w:val="28"/>
        </w:rPr>
        <w:t>и объектов инженерной инфраструктуры, связанных с обслуживанием данной зоны.</w:t>
      </w:r>
    </w:p>
    <w:p w:rsidR="00917329" w:rsidRPr="00F94B1F" w:rsidRDefault="00917329" w:rsidP="00917329">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Параметры зоны </w:t>
      </w:r>
      <w:r w:rsidR="00A3033A" w:rsidRPr="00F94B1F">
        <w:rPr>
          <w:rFonts w:ascii="Times New Roman" w:eastAsia="Calibri-Bold" w:hAnsi="Times New Roman" w:cs="Times New Roman"/>
          <w:i/>
          <w:sz w:val="28"/>
          <w:szCs w:val="28"/>
        </w:rPr>
        <w:t>транспортной</w:t>
      </w:r>
      <w:r w:rsidRPr="00F94B1F">
        <w:rPr>
          <w:rFonts w:ascii="Times New Roman" w:eastAsia="Calibri-Bold" w:hAnsi="Times New Roman" w:cs="Times New Roman"/>
          <w:i/>
          <w:sz w:val="28"/>
          <w:szCs w:val="28"/>
        </w:rPr>
        <w:t xml:space="preserve"> инфраструктуры</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B4009" w:rsidRPr="002B4009">
        <w:rPr>
          <w:rFonts w:ascii="PT Astra Serif" w:hAnsi="PT Astra Serif" w:cs="Times New Roman"/>
          <w:sz w:val="28"/>
          <w:szCs w:val="28"/>
        </w:rPr>
        <w:t>75,8</w:t>
      </w:r>
      <w:r w:rsidR="00251B42" w:rsidRPr="00F94B1F">
        <w:rPr>
          <w:rFonts w:ascii="Times New Roman" w:hAnsi="Times New Roman" w:cs="Times New Roman"/>
          <w:sz w:val="28"/>
          <w:szCs w:val="28"/>
        </w:rPr>
        <w:t xml:space="preserve"> </w:t>
      </w:r>
      <w:r w:rsidRPr="00F94B1F">
        <w:rPr>
          <w:rFonts w:ascii="Times New Roman" w:hAnsi="Times New Roman" w:cs="Times New Roman"/>
          <w:sz w:val="28"/>
          <w:szCs w:val="28"/>
        </w:rPr>
        <w:t>га</w:t>
      </w:r>
    </w:p>
    <w:p w:rsidR="00917329" w:rsidRPr="00F94B1F" w:rsidRDefault="00917329" w:rsidP="00917329">
      <w:pPr>
        <w:spacing w:after="0" w:line="240" w:lineRule="auto"/>
        <w:ind w:firstLine="709"/>
        <w:jc w:val="both"/>
        <w:rPr>
          <w:rFonts w:ascii="Times New Roman" w:eastAsia="Times New Roman" w:hAnsi="Times New Roman" w:cs="Times New Roman"/>
          <w:sz w:val="28"/>
          <w:szCs w:val="28"/>
        </w:rPr>
      </w:pPr>
      <w:r w:rsidRPr="00F94B1F">
        <w:rPr>
          <w:rFonts w:ascii="Times New Roman" w:eastAsia="Times New Roman" w:hAnsi="Times New Roman" w:cs="Times New Roman"/>
          <w:sz w:val="28"/>
          <w:szCs w:val="28"/>
        </w:rPr>
        <w:t>Предельные параметры не подлежат установлению и определяются в соответствии с</w:t>
      </w:r>
      <w:r w:rsidRPr="00F94B1F">
        <w:rPr>
          <w:rFonts w:ascii="Times New Roman" w:hAnsi="Times New Roman" w:cs="Times New Roman"/>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Pr="00F94B1F">
        <w:rPr>
          <w:rFonts w:ascii="Times New Roman" w:eastAsia="Times New Roman" w:hAnsi="Times New Roman" w:cs="Times New Roman"/>
          <w:sz w:val="28"/>
          <w:szCs w:val="28"/>
        </w:rPr>
        <w:t xml:space="preserve"> СП 42.13330.2016. «Свод правил. Градостроительство. Планировка и застройка </w:t>
      </w:r>
      <w:r w:rsidRPr="00F94B1F">
        <w:rPr>
          <w:rFonts w:ascii="Times New Roman" w:eastAsia="Times New Roman" w:hAnsi="Times New Roman" w:cs="Times New Roman"/>
          <w:sz w:val="28"/>
          <w:szCs w:val="28"/>
        </w:rPr>
        <w:lastRenderedPageBreak/>
        <w:t>городских и сельских поселений. Актуализированная редакция СНиП 2.07.01-89*»."СП 34.13330.2012. Автомобильные дороги. Актуализированная редакция СНиП 2.05.02-85*"</w:t>
      </w:r>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49" w:name="_Toc112065688"/>
      <w:bookmarkStart w:id="50" w:name="_Toc518253396"/>
      <w:bookmarkStart w:id="51" w:name="_Toc12356490"/>
      <w:r w:rsidRPr="00F94B1F">
        <w:rPr>
          <w:rFonts w:ascii="Times New Roman" w:hAnsi="Times New Roman" w:cs="Times New Roman"/>
          <w:b/>
          <w:sz w:val="28"/>
          <w:szCs w:val="28"/>
        </w:rPr>
        <w:t>Зона сельскохозяйственного использования</w:t>
      </w:r>
      <w:bookmarkEnd w:id="49"/>
      <w:r w:rsidRPr="00F94B1F">
        <w:rPr>
          <w:rFonts w:ascii="Times New Roman" w:hAnsi="Times New Roman" w:cs="Times New Roman"/>
          <w:b/>
          <w:sz w:val="28"/>
          <w:szCs w:val="28"/>
        </w:rPr>
        <w:t xml:space="preserve"> </w:t>
      </w:r>
      <w:bookmarkEnd w:id="50"/>
      <w:bookmarkEnd w:id="51"/>
    </w:p>
    <w:p w:rsidR="00A40B8B" w:rsidRPr="00F94B1F" w:rsidRDefault="00A40B8B" w:rsidP="00EC41D7">
      <w:pPr>
        <w:spacing w:after="0" w:line="240" w:lineRule="auto"/>
        <w:ind w:firstLine="709"/>
        <w:jc w:val="both"/>
        <w:rPr>
          <w:rFonts w:ascii="Times New Roman" w:hAnsi="Times New Roman" w:cs="Times New Roman"/>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52" w:name="_Toc531868848"/>
      <w:bookmarkStart w:id="53" w:name="_Toc12356491"/>
      <w:bookmarkStart w:id="54" w:name="_Toc112065689"/>
      <w:r w:rsidRPr="00F94B1F">
        <w:rPr>
          <w:rFonts w:ascii="Times New Roman" w:hAnsi="Times New Roman" w:cs="Times New Roman"/>
          <w:b/>
          <w:sz w:val="28"/>
          <w:szCs w:val="28"/>
        </w:rPr>
        <w:t>Зона сельскохозяйственных угодий</w:t>
      </w:r>
      <w:bookmarkEnd w:id="52"/>
      <w:bookmarkEnd w:id="53"/>
      <w:bookmarkEnd w:id="54"/>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Зоны сельскохозяйственного угодий предназначены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917329" w:rsidRPr="00F94B1F" w:rsidRDefault="00917329" w:rsidP="00917329">
      <w:pPr>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w:t>
      </w:r>
      <w:r w:rsidR="00CF6A2B">
        <w:rPr>
          <w:rFonts w:ascii="Times New Roman" w:eastAsiaTheme="majorEastAsia" w:hAnsi="Times New Roman" w:cs="Times New Roman"/>
          <w:bCs/>
          <w:sz w:val="28"/>
          <w:szCs w:val="28"/>
        </w:rPr>
        <w:t>–</w:t>
      </w:r>
      <w:r w:rsidRPr="00F94B1F">
        <w:rPr>
          <w:rFonts w:ascii="Times New Roman" w:eastAsiaTheme="majorEastAsia" w:hAnsi="Times New Roman" w:cs="Times New Roman"/>
          <w:bCs/>
          <w:sz w:val="28"/>
          <w:szCs w:val="28"/>
        </w:rPr>
        <w:t xml:space="preserve"> </w:t>
      </w:r>
      <w:r w:rsidR="00CF6A2B">
        <w:rPr>
          <w:rFonts w:ascii="Times New Roman" w:hAnsi="Times New Roman" w:cs="Times New Roman"/>
          <w:sz w:val="28"/>
          <w:szCs w:val="28"/>
        </w:rPr>
        <w:t>6841,9</w:t>
      </w:r>
      <w:r w:rsidR="00251B42" w:rsidRPr="00F94B1F">
        <w:rPr>
          <w:rFonts w:ascii="Times New Roman" w:hAnsi="Times New Roman" w:cs="Times New Roman"/>
          <w:sz w:val="28"/>
          <w:szCs w:val="28"/>
        </w:rPr>
        <w:t xml:space="preserve"> </w:t>
      </w:r>
      <w:r w:rsidRPr="00F94B1F">
        <w:rPr>
          <w:rFonts w:ascii="Times New Roman" w:hAnsi="Times New Roman" w:cs="Times New Roman"/>
          <w:sz w:val="28"/>
          <w:szCs w:val="28"/>
        </w:rPr>
        <w:t>га</w:t>
      </w:r>
    </w:p>
    <w:p w:rsidR="00917329" w:rsidRPr="00F94B1F" w:rsidRDefault="00917329" w:rsidP="00917329">
      <w:pPr>
        <w:spacing w:after="0" w:line="240" w:lineRule="auto"/>
        <w:ind w:firstLine="709"/>
        <w:jc w:val="both"/>
        <w:rPr>
          <w:rFonts w:ascii="Times New Roman" w:eastAsia="Times New Roman" w:hAnsi="Times New Roman" w:cs="Times New Roman"/>
          <w:sz w:val="28"/>
          <w:szCs w:val="28"/>
        </w:rPr>
      </w:pPr>
      <w:r w:rsidRPr="00F94B1F">
        <w:rPr>
          <w:rFonts w:ascii="Times New Roman" w:eastAsia="Times New Roman" w:hAnsi="Times New Roman" w:cs="Times New Roman"/>
          <w:sz w:val="28"/>
          <w:szCs w:val="28"/>
        </w:rPr>
        <w:t>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A40B8B" w:rsidRPr="00F94B1F" w:rsidRDefault="00A40B8B" w:rsidP="00EC41D7">
      <w:pPr>
        <w:pStyle w:val="af"/>
        <w:tabs>
          <w:tab w:val="left" w:pos="993"/>
        </w:tabs>
        <w:spacing w:after="0" w:line="240" w:lineRule="auto"/>
        <w:ind w:left="0" w:firstLine="709"/>
        <w:jc w:val="both"/>
        <w:rPr>
          <w:rFonts w:ascii="Times New Roman" w:hAnsi="Times New Roman" w:cs="Times New Roman"/>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55" w:name="_Toc17296784"/>
      <w:bookmarkStart w:id="56" w:name="_Toc112065690"/>
      <w:r w:rsidRPr="00F94B1F">
        <w:rPr>
          <w:rFonts w:ascii="Times New Roman" w:hAnsi="Times New Roman" w:cs="Times New Roman"/>
          <w:b/>
          <w:sz w:val="28"/>
          <w:szCs w:val="28"/>
        </w:rPr>
        <w:t>Зона садоводческих, огороднических или дачных некоммерческих объединений граждан</w:t>
      </w:r>
      <w:bookmarkEnd w:id="55"/>
      <w:bookmarkEnd w:id="56"/>
      <w:r w:rsidRPr="00F94B1F">
        <w:rPr>
          <w:rFonts w:ascii="Times New Roman" w:hAnsi="Times New Roman" w:cs="Times New Roman"/>
          <w:b/>
          <w:sz w:val="28"/>
          <w:szCs w:val="28"/>
        </w:rPr>
        <w:t xml:space="preserve"> </w:t>
      </w:r>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Зона садоводческих и огороднических некоммерческих объединений граждан предназначена для размещения садоводческих, огороднических некоммерческих объединений граждан. Допускается размещение объектов общественно-делового назначения и инженерной инфраструктуры, связанных с обслуживанием данной зоны.</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Calibri-Bold" w:hAnsi="Times New Roman" w:cs="Times New Roman"/>
          <w:i/>
          <w:sz w:val="28"/>
          <w:szCs w:val="28"/>
        </w:rPr>
        <w:t>Параметры зоны садоводческих, огороднических или дачных некоммерческих объединений граждан</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2</w:t>
      </w:r>
      <w:r w:rsidR="00B11620">
        <w:rPr>
          <w:rFonts w:ascii="Times New Roman" w:hAnsi="Times New Roman" w:cs="Times New Roman"/>
          <w:sz w:val="28"/>
          <w:szCs w:val="28"/>
        </w:rPr>
        <w:t>63</w:t>
      </w:r>
      <w:r w:rsidR="00251B42" w:rsidRPr="00F94B1F">
        <w:rPr>
          <w:rFonts w:ascii="Times New Roman" w:hAnsi="Times New Roman" w:cs="Times New Roman"/>
          <w:sz w:val="28"/>
          <w:szCs w:val="28"/>
        </w:rPr>
        <w:t>,</w:t>
      </w:r>
      <w:r w:rsidR="00177D5D">
        <w:rPr>
          <w:rFonts w:ascii="Times New Roman" w:hAnsi="Times New Roman" w:cs="Times New Roman"/>
          <w:sz w:val="28"/>
          <w:szCs w:val="28"/>
        </w:rPr>
        <w:t>5</w:t>
      </w:r>
      <w:r w:rsidR="00251B42" w:rsidRPr="00F94B1F">
        <w:rPr>
          <w:rFonts w:ascii="Times New Roman" w:hAnsi="Times New Roman" w:cs="Times New Roman"/>
          <w:sz w:val="28"/>
          <w:szCs w:val="28"/>
        </w:rPr>
        <w:t xml:space="preserve"> </w:t>
      </w:r>
      <w:r w:rsidRPr="00F94B1F">
        <w:rPr>
          <w:rFonts w:ascii="Times New Roman" w:hAnsi="Times New Roman" w:cs="Times New Roman"/>
          <w:sz w:val="28"/>
          <w:szCs w:val="28"/>
        </w:rPr>
        <w:t>га</w:t>
      </w:r>
    </w:p>
    <w:p w:rsidR="00917329" w:rsidRPr="00F94B1F" w:rsidRDefault="00917329" w:rsidP="00917329">
      <w:pPr>
        <w:tabs>
          <w:tab w:val="left" w:pos="993"/>
        </w:tabs>
        <w:spacing w:after="0" w:line="240" w:lineRule="auto"/>
        <w:ind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Максимальный процент застройки в границах земельного участка – 20 %.</w:t>
      </w:r>
    </w:p>
    <w:p w:rsidR="00917329" w:rsidRPr="00F94B1F" w:rsidRDefault="00917329" w:rsidP="00917329">
      <w:pPr>
        <w:tabs>
          <w:tab w:val="left" w:pos="993"/>
        </w:tabs>
        <w:spacing w:after="0" w:line="240" w:lineRule="auto"/>
        <w:ind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A40B8B" w:rsidRPr="00F94B1F" w:rsidRDefault="00A40B8B" w:rsidP="00EC41D7">
      <w:pPr>
        <w:pStyle w:val="af"/>
        <w:tabs>
          <w:tab w:val="left" w:pos="993"/>
        </w:tabs>
        <w:spacing w:after="0" w:line="240" w:lineRule="auto"/>
        <w:ind w:left="0" w:firstLine="709"/>
        <w:jc w:val="both"/>
        <w:rPr>
          <w:rFonts w:ascii="Times New Roman" w:eastAsiaTheme="majorEastAsia" w:hAnsi="Times New Roman" w:cs="Times New Roman"/>
          <w:bCs/>
          <w:sz w:val="28"/>
          <w:szCs w:val="28"/>
        </w:rPr>
      </w:pPr>
      <w:bookmarkStart w:id="57" w:name="_GoBack"/>
      <w:bookmarkEnd w:id="57"/>
    </w:p>
    <w:p w:rsidR="00ED336C" w:rsidRPr="00B84E4E" w:rsidRDefault="00ED336C" w:rsidP="00ED336C">
      <w:pPr>
        <w:pStyle w:val="af"/>
        <w:numPr>
          <w:ilvl w:val="2"/>
          <w:numId w:val="44"/>
        </w:numPr>
        <w:spacing w:after="0" w:line="240" w:lineRule="auto"/>
        <w:jc w:val="center"/>
        <w:outlineLvl w:val="2"/>
        <w:rPr>
          <w:rFonts w:ascii="Times New Roman" w:hAnsi="Times New Roman" w:cs="Times New Roman"/>
          <w:b/>
          <w:sz w:val="28"/>
          <w:szCs w:val="28"/>
        </w:rPr>
      </w:pPr>
      <w:bookmarkStart w:id="58" w:name="_Toc531868850"/>
      <w:bookmarkStart w:id="59" w:name="_Toc12356492"/>
      <w:bookmarkStart w:id="60" w:name="_Toc23009228"/>
      <w:bookmarkStart w:id="61" w:name="_Toc99957258"/>
      <w:bookmarkStart w:id="62" w:name="_Toc518253399"/>
      <w:bookmarkStart w:id="63" w:name="_Toc12356493"/>
      <w:bookmarkStart w:id="64" w:name="_Toc112065691"/>
      <w:r w:rsidRPr="00B84E4E">
        <w:rPr>
          <w:rFonts w:ascii="Times New Roman" w:hAnsi="Times New Roman" w:cs="Times New Roman"/>
          <w:b/>
          <w:sz w:val="28"/>
          <w:szCs w:val="28"/>
        </w:rPr>
        <w:t>Производственная зона сельскохозяйственных предприятий</w:t>
      </w:r>
      <w:bookmarkEnd w:id="58"/>
      <w:bookmarkEnd w:id="59"/>
      <w:bookmarkEnd w:id="60"/>
      <w:bookmarkEnd w:id="61"/>
    </w:p>
    <w:p w:rsidR="00ED336C" w:rsidRPr="00B84E4E" w:rsidRDefault="00ED336C" w:rsidP="00ED336C">
      <w:pPr>
        <w:pStyle w:val="af"/>
        <w:spacing w:after="0" w:line="240" w:lineRule="auto"/>
        <w:ind w:left="0" w:firstLine="709"/>
        <w:jc w:val="both"/>
        <w:rPr>
          <w:rFonts w:ascii="Times New Roman" w:hAnsi="Times New Roman" w:cs="Times New Roman"/>
          <w:sz w:val="28"/>
          <w:szCs w:val="28"/>
        </w:rPr>
      </w:pPr>
    </w:p>
    <w:p w:rsidR="00ED336C" w:rsidRPr="00B84E4E" w:rsidRDefault="00ED336C" w:rsidP="00ED336C">
      <w:pPr>
        <w:spacing w:after="0" w:line="240" w:lineRule="auto"/>
        <w:ind w:firstLine="709"/>
        <w:jc w:val="both"/>
        <w:rPr>
          <w:rFonts w:ascii="Times New Roman" w:eastAsia="Calibri-Bold" w:hAnsi="Times New Roman" w:cs="Times New Roman"/>
          <w:i/>
          <w:sz w:val="28"/>
          <w:szCs w:val="28"/>
        </w:rPr>
      </w:pPr>
      <w:r w:rsidRPr="00B84E4E">
        <w:rPr>
          <w:rFonts w:ascii="Times New Roman" w:hAnsi="Times New Roman" w:cs="Times New Roman"/>
          <w:sz w:val="28"/>
          <w:szCs w:val="28"/>
        </w:rPr>
        <w:t>Производственная зона сельскохозяйственных предприятий,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B84E4E">
        <w:rPr>
          <w:rFonts w:ascii="Times New Roman" w:eastAsia="Calibri-Bold" w:hAnsi="Times New Roman" w:cs="Times New Roman"/>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ED336C" w:rsidRPr="00B84E4E" w:rsidRDefault="00ED336C" w:rsidP="00ED336C">
      <w:pPr>
        <w:spacing w:after="0" w:line="240" w:lineRule="auto"/>
        <w:ind w:firstLine="709"/>
        <w:jc w:val="both"/>
        <w:rPr>
          <w:rFonts w:ascii="Times New Roman" w:hAnsi="Times New Roman" w:cs="Times New Roman"/>
          <w:sz w:val="28"/>
          <w:szCs w:val="28"/>
        </w:rPr>
      </w:pPr>
      <w:r w:rsidRPr="00B84E4E">
        <w:rPr>
          <w:rFonts w:ascii="Times New Roman" w:eastAsia="Calibri-Bold" w:hAnsi="Times New Roman" w:cs="Times New Roman"/>
          <w:i/>
          <w:sz w:val="28"/>
          <w:szCs w:val="28"/>
        </w:rPr>
        <w:lastRenderedPageBreak/>
        <w:t>Параметры производственной зоны сельскохозяйственных предприятий</w:t>
      </w:r>
    </w:p>
    <w:p w:rsidR="00ED336C" w:rsidRPr="00B84E4E" w:rsidRDefault="00ED336C" w:rsidP="00ED336C">
      <w:pPr>
        <w:tabs>
          <w:tab w:val="left" w:pos="993"/>
        </w:tabs>
        <w:spacing w:after="0" w:line="240" w:lineRule="auto"/>
        <w:ind w:firstLine="709"/>
        <w:jc w:val="both"/>
        <w:rPr>
          <w:rFonts w:ascii="Times New Roman" w:hAnsi="Times New Roman" w:cs="Times New Roman"/>
          <w:sz w:val="28"/>
          <w:szCs w:val="28"/>
          <w:shd w:val="clear" w:color="auto" w:fill="FFFFFF"/>
        </w:rPr>
      </w:pPr>
      <w:r w:rsidRPr="00B84E4E">
        <w:rPr>
          <w:rFonts w:ascii="Times New Roman" w:hAnsi="Times New Roman" w:cs="Times New Roman"/>
          <w:sz w:val="28"/>
          <w:szCs w:val="28"/>
          <w:shd w:val="clear" w:color="auto" w:fill="FFFFFF"/>
        </w:rPr>
        <w:t>Коэффициент застройки – 0,8.</w:t>
      </w:r>
    </w:p>
    <w:p w:rsidR="00ED336C" w:rsidRPr="00B84E4E" w:rsidRDefault="00ED336C" w:rsidP="00ED336C">
      <w:pPr>
        <w:tabs>
          <w:tab w:val="left" w:pos="993"/>
        </w:tabs>
        <w:spacing w:after="0" w:line="240" w:lineRule="auto"/>
        <w:ind w:firstLine="709"/>
        <w:jc w:val="both"/>
        <w:rPr>
          <w:rFonts w:ascii="Times New Roman" w:hAnsi="Times New Roman" w:cs="Times New Roman"/>
          <w:sz w:val="28"/>
          <w:szCs w:val="28"/>
          <w:shd w:val="clear" w:color="auto" w:fill="FFFFFF"/>
        </w:rPr>
      </w:pPr>
      <w:r w:rsidRPr="00B84E4E">
        <w:rPr>
          <w:rFonts w:ascii="Times New Roman" w:hAnsi="Times New Roman" w:cs="Times New Roman"/>
          <w:sz w:val="28"/>
          <w:szCs w:val="28"/>
          <w:shd w:val="clear" w:color="auto" w:fill="FFFFFF"/>
        </w:rPr>
        <w:t>Коэффициент плотности застройки – 2,4.</w:t>
      </w:r>
    </w:p>
    <w:p w:rsidR="00ED336C" w:rsidRPr="00B84E4E" w:rsidRDefault="00ED336C" w:rsidP="00ED336C">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B84E4E">
        <w:rPr>
          <w:rFonts w:ascii="Times New Roman" w:eastAsiaTheme="majorEastAsia" w:hAnsi="Times New Roman" w:cs="Times New Roman"/>
          <w:bCs/>
          <w:sz w:val="28"/>
          <w:szCs w:val="28"/>
        </w:rPr>
        <w:t xml:space="preserve">Площадь зоны - </w:t>
      </w:r>
      <w:r>
        <w:rPr>
          <w:rFonts w:ascii="Times New Roman" w:hAnsi="Times New Roman" w:cs="Times New Roman"/>
          <w:sz w:val="28"/>
          <w:szCs w:val="28"/>
        </w:rPr>
        <w:t>45</w:t>
      </w:r>
      <w:r w:rsidRPr="00B84E4E">
        <w:rPr>
          <w:rFonts w:ascii="Times New Roman" w:hAnsi="Times New Roman" w:cs="Times New Roman"/>
          <w:sz w:val="28"/>
          <w:szCs w:val="28"/>
        </w:rPr>
        <w:t>,</w:t>
      </w:r>
      <w:r>
        <w:rPr>
          <w:rFonts w:ascii="Times New Roman" w:hAnsi="Times New Roman" w:cs="Times New Roman"/>
          <w:sz w:val="28"/>
          <w:szCs w:val="28"/>
        </w:rPr>
        <w:t>24</w:t>
      </w:r>
      <w:r w:rsidRPr="00B84E4E">
        <w:rPr>
          <w:rFonts w:ascii="Times New Roman" w:hAnsi="Times New Roman" w:cs="Times New Roman"/>
          <w:sz w:val="28"/>
          <w:szCs w:val="28"/>
        </w:rPr>
        <w:t xml:space="preserve"> га.</w:t>
      </w:r>
    </w:p>
    <w:p w:rsidR="00ED336C" w:rsidRPr="00ED336C" w:rsidRDefault="00ED336C" w:rsidP="00ED336C">
      <w:pPr>
        <w:spacing w:after="0" w:line="240" w:lineRule="auto"/>
        <w:ind w:firstLine="709"/>
        <w:contextualSpacing/>
        <w:jc w:val="both"/>
        <w:rPr>
          <w:rFonts w:ascii="Times New Roman" w:hAnsi="Times New Roman" w:cs="Times New Roman"/>
          <w:sz w:val="28"/>
          <w:szCs w:val="28"/>
        </w:rPr>
      </w:pPr>
      <w:r w:rsidRPr="00ED336C">
        <w:rPr>
          <w:rFonts w:ascii="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ED336C" w:rsidRPr="00ED336C" w:rsidRDefault="00ED336C" w:rsidP="00ED336C">
      <w:pPr>
        <w:spacing w:after="0" w:line="240" w:lineRule="auto"/>
        <w:contextualSpacing/>
        <w:rPr>
          <w:rFonts w:ascii="Times New Roman" w:hAnsi="Times New Roman" w:cs="Times New Roman"/>
          <w:sz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r w:rsidRPr="00F94B1F">
        <w:rPr>
          <w:rFonts w:ascii="Times New Roman" w:hAnsi="Times New Roman" w:cs="Times New Roman"/>
          <w:b/>
          <w:sz w:val="28"/>
          <w:szCs w:val="28"/>
        </w:rPr>
        <w:t>Зона иного сельскохозяйственного использования</w:t>
      </w:r>
      <w:bookmarkEnd w:id="62"/>
      <w:bookmarkEnd w:id="63"/>
      <w:bookmarkEnd w:id="64"/>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Зона иного сельскохозяйственного использования предназначена для ведения сельского хозяйства, садоводства, личного подсобного хозяйства, развития объектов сельскохозяйственного назначения до момента изменения вида их использования в соответствии с генеральным планом </w:t>
      </w:r>
      <w:r w:rsidRPr="00F94B1F">
        <w:rPr>
          <w:rFonts w:ascii="Times New Roman" w:eastAsia="Calibri-Bold" w:hAnsi="Times New Roman" w:cs="Times New Roman"/>
          <w:sz w:val="28"/>
          <w:szCs w:val="28"/>
        </w:rPr>
        <w:t xml:space="preserve">с размещением сопутствующих объектов инженерного обеспечения. </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Calibri-Bold" w:hAnsi="Times New Roman" w:cs="Times New Roman"/>
          <w:i/>
          <w:sz w:val="28"/>
          <w:szCs w:val="28"/>
        </w:rPr>
        <w:t xml:space="preserve">Параметры зоны иного сельскохозяйственного использования: </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506,2 </w:t>
      </w:r>
      <w:r w:rsidRPr="00F94B1F">
        <w:rPr>
          <w:rFonts w:ascii="Times New Roman" w:hAnsi="Times New Roman" w:cs="Times New Roman"/>
          <w:sz w:val="28"/>
          <w:szCs w:val="28"/>
        </w:rPr>
        <w:t>га</w:t>
      </w:r>
    </w:p>
    <w:p w:rsidR="00917329" w:rsidRPr="00F94B1F" w:rsidRDefault="00917329" w:rsidP="00917329">
      <w:pPr>
        <w:spacing w:after="0" w:line="240" w:lineRule="auto"/>
        <w:ind w:firstLine="709"/>
        <w:jc w:val="both"/>
        <w:rPr>
          <w:rFonts w:ascii="Times New Roman" w:eastAsia="Times New Roman" w:hAnsi="Times New Roman" w:cs="Times New Roman"/>
          <w:sz w:val="28"/>
          <w:szCs w:val="28"/>
        </w:rPr>
      </w:pPr>
      <w:r w:rsidRPr="00F94B1F">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A40B8B" w:rsidRPr="00F94B1F" w:rsidRDefault="00A40B8B" w:rsidP="00EC41D7">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65" w:name="_Toc112065692"/>
      <w:bookmarkStart w:id="66" w:name="_Toc518253400"/>
      <w:bookmarkStart w:id="67" w:name="_Toc12356494"/>
      <w:r w:rsidRPr="00F94B1F">
        <w:rPr>
          <w:rFonts w:ascii="Times New Roman" w:hAnsi="Times New Roman" w:cs="Times New Roman"/>
          <w:b/>
          <w:sz w:val="28"/>
          <w:szCs w:val="28"/>
        </w:rPr>
        <w:t>Рекреационная зона</w:t>
      </w:r>
      <w:bookmarkEnd w:id="65"/>
      <w:r w:rsidRPr="00F94B1F">
        <w:rPr>
          <w:rFonts w:ascii="Times New Roman" w:hAnsi="Times New Roman" w:cs="Times New Roman"/>
          <w:b/>
          <w:sz w:val="28"/>
          <w:szCs w:val="28"/>
        </w:rPr>
        <w:t xml:space="preserve"> </w:t>
      </w:r>
      <w:bookmarkEnd w:id="66"/>
      <w:bookmarkEnd w:id="67"/>
    </w:p>
    <w:p w:rsidR="00A40B8B" w:rsidRPr="00F94B1F" w:rsidRDefault="00A40B8B" w:rsidP="00EC41D7">
      <w:pPr>
        <w:pStyle w:val="af"/>
        <w:spacing w:after="0" w:line="240" w:lineRule="auto"/>
        <w:ind w:left="0" w:firstLine="709"/>
        <w:rPr>
          <w:rFonts w:ascii="Times New Roman" w:eastAsia="Calibri-Bold"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68" w:name="_Toc518253401"/>
      <w:bookmarkStart w:id="69" w:name="_Toc12356495"/>
      <w:bookmarkStart w:id="70" w:name="_Toc112065693"/>
      <w:r w:rsidRPr="00F94B1F">
        <w:rPr>
          <w:rFonts w:ascii="Times New Roman" w:hAnsi="Times New Roman" w:cs="Times New Roman"/>
          <w:b/>
          <w:sz w:val="28"/>
          <w:szCs w:val="28"/>
        </w:rPr>
        <w:t>Зона озелененных территорий общего пользования</w:t>
      </w:r>
      <w:bookmarkEnd w:id="68"/>
      <w:bookmarkEnd w:id="69"/>
      <w:bookmarkEnd w:id="70"/>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Зона озелененных территорий общего пользования </w:t>
      </w:r>
      <w:r w:rsidRPr="00F94B1F">
        <w:rPr>
          <w:rFonts w:ascii="Times New Roman" w:hAnsi="Times New Roman" w:cs="Times New Roman"/>
          <w:sz w:val="26"/>
          <w:szCs w:val="26"/>
        </w:rPr>
        <w:t xml:space="preserve">предназначена для размещения </w:t>
      </w:r>
      <w:r w:rsidRPr="00F94B1F">
        <w:rPr>
          <w:rFonts w:ascii="Times New Roman" w:hAnsi="Times New Roman" w:cs="Times New Roman"/>
          <w:sz w:val="28"/>
          <w:szCs w:val="28"/>
        </w:rPr>
        <w:t>городских парков, скверов, садов, бульваров, зеленых насаждений, предназначенных для благоустройства территории, отдельных спортивных объектов, объектов массового летнего отдыха.</w:t>
      </w:r>
    </w:p>
    <w:p w:rsidR="00917329" w:rsidRPr="00F94B1F" w:rsidRDefault="00917329" w:rsidP="00917329">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озелененных территорий общего пользования</w:t>
      </w:r>
    </w:p>
    <w:p w:rsidR="00917329" w:rsidRPr="00F94B1F"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52 </w:t>
      </w:r>
      <w:r w:rsidRPr="00F94B1F">
        <w:rPr>
          <w:rFonts w:ascii="Times New Roman" w:hAnsi="Times New Roman" w:cs="Times New Roman"/>
          <w:sz w:val="28"/>
          <w:szCs w:val="28"/>
        </w:rPr>
        <w:t>га</w:t>
      </w: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p w:rsidR="00A40B8B" w:rsidRPr="00F94B1F"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1" w:name="_Toc1378164"/>
      <w:bookmarkStart w:id="72" w:name="_Toc112065694"/>
      <w:r w:rsidRPr="00F94B1F">
        <w:rPr>
          <w:rFonts w:ascii="Times New Roman" w:eastAsia="Calibri-Bold" w:hAnsi="Times New Roman" w:cs="Times New Roman"/>
          <w:b/>
          <w:bCs/>
          <w:sz w:val="28"/>
          <w:szCs w:val="28"/>
        </w:rPr>
        <w:t>Зона отдыха</w:t>
      </w:r>
      <w:bookmarkEnd w:id="71"/>
      <w:bookmarkEnd w:id="72"/>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Зона отдыха предназначена для размещение детских оздоровительных учреждений, оздоровительно-спортивных лагерей, пляжей, иных объектов отдыха и туризма.</w:t>
      </w:r>
    </w:p>
    <w:p w:rsidR="00917329" w:rsidRPr="00F94B1F" w:rsidRDefault="00917329" w:rsidP="00917329">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отдыха</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Theme="majorEastAsia" w:hAnsi="Times New Roman" w:cs="Times New Roman"/>
          <w:bCs/>
          <w:sz w:val="28"/>
          <w:szCs w:val="28"/>
        </w:rPr>
        <w:lastRenderedPageBreak/>
        <w:t xml:space="preserve">Площадь зоны </w:t>
      </w:r>
      <w:r w:rsidR="00CF6A2B">
        <w:rPr>
          <w:rFonts w:ascii="Times New Roman" w:eastAsiaTheme="majorEastAsia" w:hAnsi="Times New Roman" w:cs="Times New Roman"/>
          <w:bCs/>
          <w:sz w:val="28"/>
          <w:szCs w:val="28"/>
        </w:rPr>
        <w:t>–</w:t>
      </w:r>
      <w:r w:rsidRPr="00F94B1F">
        <w:rPr>
          <w:rFonts w:ascii="Times New Roman" w:eastAsiaTheme="majorEastAsia" w:hAnsi="Times New Roman" w:cs="Times New Roman"/>
          <w:bCs/>
          <w:sz w:val="28"/>
          <w:szCs w:val="28"/>
        </w:rPr>
        <w:t xml:space="preserve"> </w:t>
      </w:r>
      <w:r w:rsidR="00CF6A2B">
        <w:rPr>
          <w:rFonts w:ascii="PT Astra Serif" w:hAnsi="PT Astra Serif" w:cs="Times New Roman"/>
          <w:sz w:val="28"/>
          <w:szCs w:val="28"/>
        </w:rPr>
        <w:t>32,4</w:t>
      </w:r>
      <w:r w:rsidR="002B4009">
        <w:rPr>
          <w:rFonts w:ascii="PT Astra Serif" w:hAnsi="PT Astra Serif" w:cs="Times New Roman"/>
          <w:sz w:val="28"/>
          <w:szCs w:val="28"/>
        </w:rPr>
        <w:t xml:space="preserve"> </w:t>
      </w:r>
      <w:r w:rsidR="00251B42" w:rsidRPr="00F94B1F">
        <w:rPr>
          <w:rFonts w:ascii="Times New Roman" w:hAnsi="Times New Roman" w:cs="Times New Roman"/>
          <w:sz w:val="28"/>
          <w:szCs w:val="28"/>
        </w:rPr>
        <w:t>га</w:t>
      </w:r>
    </w:p>
    <w:p w:rsidR="00917329" w:rsidRPr="00F94B1F" w:rsidRDefault="00917329" w:rsidP="00917329">
      <w:pPr>
        <w:pStyle w:val="af"/>
        <w:spacing w:after="0" w:line="240" w:lineRule="auto"/>
        <w:ind w:left="0" w:firstLine="709"/>
        <w:jc w:val="both"/>
        <w:rPr>
          <w:rFonts w:ascii="Times New Roman" w:eastAsia="Calibri-Bold" w:hAnsi="Times New Roman" w:cs="Times New Roman"/>
          <w:bCs/>
          <w:sz w:val="28"/>
          <w:szCs w:val="28"/>
        </w:rPr>
      </w:pPr>
      <w:r w:rsidRPr="00F94B1F">
        <w:rPr>
          <w:rFonts w:ascii="Times New Roman" w:eastAsia="Calibri-Bold" w:hAnsi="Times New Roman" w:cs="Times New Roman"/>
          <w:bCs/>
          <w:sz w:val="28"/>
          <w:szCs w:val="28"/>
        </w:rPr>
        <w:t xml:space="preserve">Максимальный процент застройки в границах земельного участка – 60 %. </w:t>
      </w:r>
    </w:p>
    <w:p w:rsidR="00917329" w:rsidRPr="00F94B1F" w:rsidRDefault="00917329" w:rsidP="00917329">
      <w:pPr>
        <w:pStyle w:val="af"/>
        <w:spacing w:after="0" w:line="240" w:lineRule="auto"/>
        <w:ind w:left="0" w:firstLine="709"/>
        <w:jc w:val="both"/>
        <w:rPr>
          <w:rFonts w:ascii="Times New Roman" w:eastAsia="Calibri-Bold" w:hAnsi="Times New Roman" w:cs="Times New Roman"/>
          <w:bCs/>
          <w:sz w:val="28"/>
          <w:szCs w:val="28"/>
        </w:rPr>
      </w:pPr>
      <w:r w:rsidRPr="00F94B1F">
        <w:rPr>
          <w:rFonts w:ascii="Times New Roman" w:eastAsia="Calibri-Bold" w:hAnsi="Times New Roman" w:cs="Times New Roman"/>
          <w:bCs/>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A40B8B" w:rsidRPr="00F94B1F"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3" w:name="_Toc516815072"/>
      <w:bookmarkStart w:id="74" w:name="_Toc1378166"/>
      <w:bookmarkStart w:id="75" w:name="_Toc112065695"/>
      <w:r w:rsidRPr="00F94B1F">
        <w:rPr>
          <w:rFonts w:ascii="Times New Roman" w:eastAsia="Calibri-Bold" w:hAnsi="Times New Roman" w:cs="Times New Roman"/>
          <w:b/>
          <w:bCs/>
          <w:sz w:val="28"/>
          <w:szCs w:val="28"/>
        </w:rPr>
        <w:t>Зона лесов</w:t>
      </w:r>
      <w:bookmarkEnd w:id="73"/>
      <w:bookmarkEnd w:id="74"/>
      <w:bookmarkEnd w:id="75"/>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p>
    <w:p w:rsidR="00917329" w:rsidRPr="00F94B1F" w:rsidRDefault="00917329" w:rsidP="00917329">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917329" w:rsidRPr="00F94B1F" w:rsidRDefault="00917329" w:rsidP="00917329">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лесов</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1603,9 </w:t>
      </w:r>
      <w:r w:rsidRPr="00F94B1F">
        <w:rPr>
          <w:rFonts w:ascii="Times New Roman" w:hAnsi="Times New Roman" w:cs="Times New Roman"/>
          <w:sz w:val="28"/>
          <w:szCs w:val="28"/>
        </w:rPr>
        <w:t>га.</w:t>
      </w:r>
    </w:p>
    <w:p w:rsidR="00917329" w:rsidRPr="00F94B1F" w:rsidRDefault="00917329" w:rsidP="00917329">
      <w:pPr>
        <w:pStyle w:val="af"/>
        <w:spacing w:after="0" w:line="240" w:lineRule="auto"/>
        <w:ind w:left="0" w:firstLine="709"/>
        <w:rPr>
          <w:rFonts w:ascii="Times New Roman" w:hAnsi="Times New Roman" w:cs="Times New Roman"/>
          <w:sz w:val="28"/>
          <w:szCs w:val="28"/>
        </w:rPr>
      </w:pPr>
      <w:r w:rsidRPr="00F94B1F">
        <w:rPr>
          <w:rFonts w:ascii="Times New Roman" w:hAnsi="Times New Roman" w:cs="Times New Roman"/>
          <w:sz w:val="28"/>
          <w:szCs w:val="28"/>
        </w:rPr>
        <w:t>Предельные параметры не подлежат установлению.</w:t>
      </w:r>
    </w:p>
    <w:p w:rsidR="00A40B8B" w:rsidRPr="00F94B1F"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76" w:name="_Toc112065696"/>
      <w:bookmarkStart w:id="77" w:name="_Toc518253405"/>
      <w:bookmarkStart w:id="78" w:name="_Toc12356496"/>
      <w:r w:rsidRPr="00F94B1F">
        <w:rPr>
          <w:rFonts w:ascii="Times New Roman" w:hAnsi="Times New Roman" w:cs="Times New Roman"/>
          <w:b/>
          <w:sz w:val="28"/>
          <w:szCs w:val="28"/>
        </w:rPr>
        <w:t>Зона специального назначения</w:t>
      </w:r>
      <w:bookmarkEnd w:id="76"/>
      <w:r w:rsidRPr="00F94B1F">
        <w:rPr>
          <w:rFonts w:ascii="Times New Roman" w:hAnsi="Times New Roman" w:cs="Times New Roman"/>
          <w:b/>
          <w:sz w:val="28"/>
          <w:szCs w:val="28"/>
        </w:rPr>
        <w:t xml:space="preserve"> </w:t>
      </w:r>
      <w:bookmarkEnd w:id="77"/>
      <w:bookmarkEnd w:id="78"/>
    </w:p>
    <w:p w:rsidR="00A40B8B" w:rsidRPr="00F94B1F" w:rsidRDefault="00A40B8B" w:rsidP="00EC41D7">
      <w:pPr>
        <w:pStyle w:val="af"/>
        <w:spacing w:after="0" w:line="240" w:lineRule="auto"/>
        <w:ind w:left="0" w:firstLine="709"/>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9" w:name="_Toc518253407"/>
      <w:bookmarkStart w:id="80" w:name="_Toc12356497"/>
      <w:bookmarkStart w:id="81" w:name="_Toc112065697"/>
      <w:r w:rsidRPr="00F94B1F">
        <w:rPr>
          <w:rFonts w:ascii="Times New Roman" w:eastAsia="Calibri-Bold" w:hAnsi="Times New Roman" w:cs="Times New Roman"/>
          <w:b/>
          <w:bCs/>
          <w:sz w:val="28"/>
          <w:szCs w:val="28"/>
        </w:rPr>
        <w:t>Зона кладбищ</w:t>
      </w:r>
      <w:bookmarkEnd w:id="79"/>
      <w:bookmarkEnd w:id="80"/>
      <w:bookmarkEnd w:id="81"/>
    </w:p>
    <w:p w:rsidR="00A40B8B" w:rsidRPr="00F94B1F" w:rsidRDefault="00A40B8B" w:rsidP="00EC41D7">
      <w:pPr>
        <w:pStyle w:val="af"/>
        <w:spacing w:after="0" w:line="240" w:lineRule="auto"/>
        <w:ind w:left="0" w:firstLine="709"/>
        <w:rPr>
          <w:rFonts w:ascii="Times New Roman" w:eastAsiaTheme="majorEastAsia" w:hAnsi="Times New Roman" w:cs="Times New Roman"/>
          <w:bCs/>
          <w:sz w:val="28"/>
          <w:szCs w:val="28"/>
        </w:rPr>
      </w:pPr>
    </w:p>
    <w:p w:rsidR="00917329" w:rsidRPr="00F94B1F" w:rsidRDefault="00917329" w:rsidP="00917329">
      <w:pPr>
        <w:spacing w:after="0" w:line="240" w:lineRule="auto"/>
        <w:ind w:firstLine="709"/>
        <w:jc w:val="both"/>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 xml:space="preserve">Зона кладбищ предназначена для размещения кладбищ, </w:t>
      </w:r>
      <w:r w:rsidRPr="00F94B1F">
        <w:rPr>
          <w:rFonts w:ascii="Times New Roman" w:eastAsia="Times New Roman" w:hAnsi="Times New Roman" w:cs="Times New Roman"/>
          <w:bCs/>
          <w:sz w:val="28"/>
          <w:szCs w:val="28"/>
        </w:rPr>
        <w:t>крематориев и мест захоронения, а также соответствующих культовых сооружений</w:t>
      </w:r>
      <w:r w:rsidRPr="00F94B1F">
        <w:rPr>
          <w:rFonts w:ascii="Times New Roman" w:eastAsiaTheme="majorEastAsia" w:hAnsi="Times New Roman" w:cs="Times New Roman"/>
          <w:bCs/>
          <w:sz w:val="28"/>
          <w:szCs w:val="28"/>
        </w:rPr>
        <w:t>.</w:t>
      </w:r>
    </w:p>
    <w:p w:rsidR="00917329" w:rsidRPr="00F94B1F" w:rsidRDefault="00917329" w:rsidP="00917329">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кладбищ</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2,6 </w:t>
      </w:r>
      <w:r w:rsidRPr="00F94B1F">
        <w:rPr>
          <w:rFonts w:ascii="Times New Roman" w:hAnsi="Times New Roman" w:cs="Times New Roman"/>
          <w:sz w:val="28"/>
          <w:szCs w:val="28"/>
        </w:rPr>
        <w:t>га.</w:t>
      </w:r>
    </w:p>
    <w:p w:rsidR="00917329" w:rsidRPr="00F94B1F" w:rsidRDefault="00917329" w:rsidP="00917329">
      <w:pPr>
        <w:pStyle w:val="af"/>
        <w:spacing w:after="0" w:line="240" w:lineRule="auto"/>
        <w:ind w:left="0" w:firstLine="709"/>
        <w:jc w:val="both"/>
        <w:rPr>
          <w:rFonts w:ascii="Times New Roman" w:eastAsia="Times New Roman" w:hAnsi="Times New Roman" w:cs="Times New Roman"/>
          <w:sz w:val="28"/>
          <w:szCs w:val="28"/>
          <w:lang w:eastAsia="ru-RU"/>
        </w:rPr>
      </w:pPr>
      <w:r w:rsidRPr="00F94B1F">
        <w:rPr>
          <w:rFonts w:ascii="Times New Roman" w:eastAsia="Times New Roman" w:hAnsi="Times New Roman" w:cs="Times New Roman"/>
          <w:sz w:val="28"/>
          <w:szCs w:val="28"/>
          <w:lang w:eastAsia="ru-RU"/>
        </w:rPr>
        <w:t>Максимальный процент застройки в границах земельного участка – 60 %.</w:t>
      </w:r>
    </w:p>
    <w:p w:rsidR="00917329" w:rsidRPr="00F94B1F" w:rsidRDefault="00917329" w:rsidP="00917329">
      <w:pPr>
        <w:pStyle w:val="af"/>
        <w:spacing w:after="0" w:line="240" w:lineRule="auto"/>
        <w:ind w:left="0" w:firstLine="709"/>
        <w:jc w:val="both"/>
        <w:rPr>
          <w:rFonts w:ascii="Times New Roman" w:eastAsia="Times New Roman" w:hAnsi="Times New Roman" w:cs="Times New Roman"/>
          <w:sz w:val="28"/>
          <w:szCs w:val="28"/>
          <w:lang w:eastAsia="ru-RU"/>
        </w:rPr>
      </w:pPr>
      <w:r w:rsidRPr="00F94B1F">
        <w:rPr>
          <w:rFonts w:ascii="Times New Roman" w:eastAsia="Times New Roman" w:hAnsi="Times New Roman" w:cs="Times New Roman"/>
          <w:sz w:val="28"/>
          <w:szCs w:val="28"/>
          <w:lang w:eastAsia="ru-RU"/>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A40B8B" w:rsidRPr="00F94B1F"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82" w:name="_Toc518253406"/>
      <w:bookmarkStart w:id="83" w:name="_Toc12356498"/>
      <w:bookmarkStart w:id="84" w:name="_Toc112065698"/>
      <w:r w:rsidRPr="00F94B1F">
        <w:rPr>
          <w:rFonts w:ascii="Times New Roman" w:eastAsia="Calibri-Bold" w:hAnsi="Times New Roman" w:cs="Times New Roman"/>
          <w:b/>
          <w:bCs/>
          <w:sz w:val="28"/>
          <w:szCs w:val="28"/>
        </w:rPr>
        <w:t>Зона складирования и захоронения отходов</w:t>
      </w:r>
      <w:bookmarkEnd w:id="82"/>
      <w:bookmarkEnd w:id="83"/>
      <w:bookmarkEnd w:id="84"/>
      <w:r w:rsidRPr="00F94B1F">
        <w:rPr>
          <w:rFonts w:ascii="Times New Roman" w:eastAsia="Calibri-Bold" w:hAnsi="Times New Roman" w:cs="Times New Roman"/>
          <w:b/>
          <w:bCs/>
          <w:sz w:val="28"/>
          <w:szCs w:val="28"/>
        </w:rPr>
        <w:t xml:space="preserve"> </w:t>
      </w:r>
    </w:p>
    <w:p w:rsidR="00A40B8B" w:rsidRPr="00F94B1F" w:rsidRDefault="00A40B8B" w:rsidP="00EC41D7">
      <w:pPr>
        <w:pStyle w:val="af"/>
        <w:spacing w:after="0" w:line="240" w:lineRule="auto"/>
        <w:ind w:left="0" w:firstLine="709"/>
        <w:rPr>
          <w:rFonts w:ascii="Times New Roman" w:hAnsi="Times New Roman" w:cs="Times New Roman"/>
          <w:sz w:val="28"/>
          <w:szCs w:val="28"/>
        </w:rPr>
      </w:pPr>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Зона складирования и захоронения отходов предназначена для размещения мест складирования и захоронения отходов.</w:t>
      </w:r>
    </w:p>
    <w:p w:rsidR="00A40B8B" w:rsidRPr="00F94B1F" w:rsidRDefault="00A3033A" w:rsidP="00A3033A">
      <w:pPr>
        <w:pStyle w:val="af"/>
        <w:tabs>
          <w:tab w:val="left" w:pos="6602"/>
        </w:tabs>
        <w:spacing w:after="0" w:line="240" w:lineRule="auto"/>
        <w:ind w:left="0" w:firstLine="709"/>
        <w:rPr>
          <w:rFonts w:ascii="Times New Roman" w:eastAsiaTheme="majorEastAsia" w:hAnsi="Times New Roman" w:cs="Times New Roman"/>
          <w:bCs/>
          <w:sz w:val="28"/>
          <w:szCs w:val="28"/>
        </w:rPr>
      </w:pPr>
      <w:r w:rsidRPr="00F94B1F">
        <w:rPr>
          <w:rFonts w:ascii="Times New Roman" w:eastAsiaTheme="majorEastAsia" w:hAnsi="Times New Roman" w:cs="Times New Roman"/>
          <w:bCs/>
          <w:sz w:val="28"/>
          <w:szCs w:val="28"/>
        </w:rPr>
        <w:tab/>
      </w:r>
    </w:p>
    <w:p w:rsidR="00A40B8B" w:rsidRPr="00F94B1F" w:rsidRDefault="00A40B8B" w:rsidP="00EC41D7">
      <w:pPr>
        <w:spacing w:after="0" w:line="240" w:lineRule="auto"/>
        <w:ind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Параметры зоны складирования и захоронения отходов:</w:t>
      </w:r>
    </w:p>
    <w:p w:rsidR="00917329" w:rsidRPr="00F94B1F" w:rsidRDefault="00917329" w:rsidP="00917329">
      <w:pPr>
        <w:spacing w:after="0" w:line="240" w:lineRule="auto"/>
        <w:ind w:firstLine="709"/>
        <w:jc w:val="both"/>
        <w:rPr>
          <w:rFonts w:ascii="Times New Roman" w:hAnsi="Times New Roman" w:cs="Times New Roman"/>
          <w:sz w:val="28"/>
          <w:szCs w:val="28"/>
        </w:rPr>
      </w:pPr>
      <w:r w:rsidRPr="00F94B1F">
        <w:rPr>
          <w:rFonts w:ascii="Times New Roman" w:eastAsiaTheme="majorEastAsia" w:hAnsi="Times New Roman" w:cs="Times New Roman"/>
          <w:bCs/>
          <w:sz w:val="28"/>
          <w:szCs w:val="28"/>
        </w:rPr>
        <w:t xml:space="preserve">Площадь зоны - </w:t>
      </w:r>
      <w:r w:rsidR="00251B42" w:rsidRPr="00F94B1F">
        <w:rPr>
          <w:rFonts w:ascii="Times New Roman" w:hAnsi="Times New Roman" w:cs="Times New Roman"/>
          <w:sz w:val="28"/>
          <w:szCs w:val="28"/>
        </w:rPr>
        <w:t xml:space="preserve">25,1 </w:t>
      </w:r>
      <w:r w:rsidRPr="00F94B1F">
        <w:rPr>
          <w:rFonts w:ascii="Times New Roman" w:hAnsi="Times New Roman" w:cs="Times New Roman"/>
          <w:sz w:val="28"/>
          <w:szCs w:val="28"/>
        </w:rPr>
        <w:t>га.</w:t>
      </w:r>
    </w:p>
    <w:p w:rsidR="00A40B8B" w:rsidRPr="00F94B1F" w:rsidRDefault="00A40B8B" w:rsidP="00EC41D7">
      <w:pPr>
        <w:pStyle w:val="af"/>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Предельные параметры не подлежат установлению.</w:t>
      </w:r>
    </w:p>
    <w:p w:rsidR="00917329" w:rsidRPr="00F94B1F" w:rsidRDefault="00917329" w:rsidP="00EC41D7">
      <w:pPr>
        <w:pStyle w:val="af"/>
        <w:spacing w:after="0" w:line="240" w:lineRule="auto"/>
        <w:ind w:left="0" w:firstLine="709"/>
        <w:jc w:val="both"/>
        <w:rPr>
          <w:rFonts w:ascii="Times New Roman" w:hAnsi="Times New Roman" w:cs="Times New Roman"/>
          <w:sz w:val="28"/>
          <w:szCs w:val="28"/>
        </w:rPr>
      </w:pPr>
    </w:p>
    <w:p w:rsidR="009E3293" w:rsidRPr="00F94B1F" w:rsidRDefault="009E3293" w:rsidP="00EC41D7">
      <w:pPr>
        <w:spacing w:after="0" w:line="240" w:lineRule="auto"/>
        <w:jc w:val="both"/>
        <w:rPr>
          <w:rFonts w:ascii="Times New Roman" w:eastAsiaTheme="majorEastAsia" w:hAnsi="Times New Roman" w:cs="Times New Roman"/>
          <w:bCs/>
          <w:sz w:val="28"/>
          <w:szCs w:val="28"/>
        </w:rPr>
      </w:pPr>
    </w:p>
    <w:p w:rsidR="003860A7" w:rsidRPr="00F94B1F" w:rsidRDefault="003860A7" w:rsidP="00EC41D7">
      <w:pPr>
        <w:spacing w:after="0" w:line="240" w:lineRule="auto"/>
        <w:jc w:val="both"/>
        <w:rPr>
          <w:rFonts w:ascii="Times New Roman" w:hAnsi="Times New Roman" w:cs="Times New Roman"/>
          <w:b/>
          <w:sz w:val="28"/>
          <w:szCs w:val="28"/>
        </w:rPr>
        <w:sectPr w:rsidR="003860A7" w:rsidRPr="00F94B1F" w:rsidSect="000A6D9F">
          <w:pgSz w:w="11906" w:h="16838"/>
          <w:pgMar w:top="567" w:right="567" w:bottom="567" w:left="1134" w:header="425" w:footer="569" w:gutter="0"/>
          <w:cols w:space="708"/>
          <w:docGrid w:linePitch="360"/>
        </w:sectPr>
      </w:pPr>
    </w:p>
    <w:p w:rsidR="00917329" w:rsidRPr="00F94B1F" w:rsidRDefault="00917329" w:rsidP="00917329">
      <w:pPr>
        <w:spacing w:after="0" w:line="240" w:lineRule="auto"/>
        <w:ind w:left="360"/>
        <w:jc w:val="right"/>
        <w:outlineLvl w:val="0"/>
        <w:rPr>
          <w:rFonts w:ascii="Times New Roman" w:hAnsi="Times New Roman" w:cs="Times New Roman"/>
          <w:b/>
          <w:sz w:val="28"/>
          <w:szCs w:val="28"/>
        </w:rPr>
      </w:pPr>
      <w:bookmarkStart w:id="85" w:name="_Toc22713450"/>
      <w:bookmarkStart w:id="86" w:name="_Toc112065699"/>
      <w:r w:rsidRPr="00F94B1F">
        <w:rPr>
          <w:rFonts w:ascii="Times New Roman" w:hAnsi="Times New Roman" w:cs="Times New Roman"/>
          <w:b/>
          <w:sz w:val="28"/>
          <w:szCs w:val="28"/>
        </w:rPr>
        <w:lastRenderedPageBreak/>
        <w:t>Приложение 1</w:t>
      </w:r>
      <w:bookmarkEnd w:id="85"/>
      <w:bookmarkEnd w:id="86"/>
    </w:p>
    <w:p w:rsidR="00917329" w:rsidRPr="00F94B1F" w:rsidRDefault="00917329" w:rsidP="00917329">
      <w:pPr>
        <w:pStyle w:val="G1"/>
        <w:jc w:val="center"/>
        <w:rPr>
          <w:rFonts w:ascii="Times New Roman" w:hAnsi="Times New Roman"/>
          <w:b/>
          <w:sz w:val="28"/>
          <w:szCs w:val="28"/>
        </w:rPr>
      </w:pPr>
      <w:r w:rsidRPr="00F94B1F">
        <w:rPr>
          <w:rFonts w:ascii="Times New Roman" w:hAnsi="Times New Roman"/>
          <w:b/>
          <w:sz w:val="28"/>
          <w:szCs w:val="28"/>
        </w:rPr>
        <w:t>Сведения о планируемых для размещения на территории муниципального образования «Красноярское сельское поселение» объектах местного назначения района</w:t>
      </w:r>
      <w:r w:rsidRPr="00F94B1F">
        <w:rPr>
          <w:rStyle w:val="afb"/>
          <w:rFonts w:ascii="Times New Roman" w:hAnsi="Times New Roman"/>
          <w:b/>
          <w:sz w:val="28"/>
          <w:szCs w:val="28"/>
        </w:rPr>
        <w:footnoteReference w:id="1"/>
      </w:r>
    </w:p>
    <w:tbl>
      <w:tblPr>
        <w:tblStyle w:val="af1"/>
        <w:tblW w:w="0" w:type="auto"/>
        <w:jc w:val="center"/>
        <w:tblLayout w:type="fixed"/>
        <w:tblLook w:val="04A0" w:firstRow="1" w:lastRow="0" w:firstColumn="1" w:lastColumn="0" w:noHBand="0" w:noVBand="1"/>
      </w:tblPr>
      <w:tblGrid>
        <w:gridCol w:w="692"/>
        <w:gridCol w:w="2410"/>
        <w:gridCol w:w="1949"/>
        <w:gridCol w:w="2693"/>
        <w:gridCol w:w="2693"/>
        <w:gridCol w:w="1843"/>
        <w:gridCol w:w="3390"/>
      </w:tblGrid>
      <w:tr w:rsidR="0065503A" w:rsidRPr="006F5019" w:rsidTr="00D736F1">
        <w:trPr>
          <w:tblHeader/>
          <w:jc w:val="center"/>
        </w:trPr>
        <w:tc>
          <w:tcPr>
            <w:tcW w:w="692"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 п/п</w:t>
            </w:r>
          </w:p>
        </w:tc>
        <w:tc>
          <w:tcPr>
            <w:tcW w:w="2410"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Наименование объекта</w:t>
            </w:r>
          </w:p>
        </w:tc>
        <w:tc>
          <w:tcPr>
            <w:tcW w:w="1949"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Мероприятие</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Основные характеристики объекта</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Местоположение объекта</w:t>
            </w:r>
          </w:p>
        </w:tc>
        <w:tc>
          <w:tcPr>
            <w:tcW w:w="1843" w:type="dxa"/>
          </w:tcPr>
          <w:p w:rsidR="0065503A" w:rsidRPr="006F5019" w:rsidRDefault="00D736F1" w:rsidP="003F5F48">
            <w:pPr>
              <w:jc w:val="center"/>
              <w:rPr>
                <w:rFonts w:ascii="Times New Roman" w:hAnsi="Times New Roman" w:cs="Times New Roman"/>
                <w:sz w:val="28"/>
                <w:szCs w:val="28"/>
              </w:rPr>
            </w:pPr>
            <w:r w:rsidRPr="006F5019">
              <w:rPr>
                <w:rFonts w:ascii="Times New Roman" w:hAnsi="Times New Roman" w:cs="Times New Roman"/>
                <w:sz w:val="28"/>
                <w:szCs w:val="28"/>
              </w:rPr>
              <w:t>Очерёдность</w:t>
            </w:r>
            <w:r w:rsidR="0065503A" w:rsidRPr="006F5019">
              <w:rPr>
                <w:rFonts w:ascii="Times New Roman" w:hAnsi="Times New Roman" w:cs="Times New Roman"/>
                <w:sz w:val="28"/>
                <w:szCs w:val="28"/>
              </w:rPr>
              <w:t xml:space="preserve"> строительства</w:t>
            </w:r>
          </w:p>
        </w:tc>
        <w:tc>
          <w:tcPr>
            <w:tcW w:w="3390"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Характеристика зон с особыми условиями использования территории</w:t>
            </w:r>
          </w:p>
        </w:tc>
      </w:tr>
      <w:tr w:rsidR="0065503A" w:rsidRPr="006F5019" w:rsidTr="00D736F1">
        <w:trPr>
          <w:trHeight w:val="1871"/>
          <w:jc w:val="center"/>
        </w:trPr>
        <w:tc>
          <w:tcPr>
            <w:tcW w:w="692"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1</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Водозабор</w:t>
            </w:r>
          </w:p>
        </w:tc>
        <w:tc>
          <w:tcPr>
            <w:tcW w:w="1949"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строительство</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производительность – 185 куб. м/сут.</w:t>
            </w:r>
          </w:p>
        </w:tc>
        <w:tc>
          <w:tcPr>
            <w:tcW w:w="2693" w:type="dxa"/>
          </w:tcPr>
          <w:p w:rsidR="0065503A" w:rsidRPr="006F5019" w:rsidRDefault="0065503A" w:rsidP="003F5F48">
            <w:pPr>
              <w:jc w:val="both"/>
              <w:rPr>
                <w:rFonts w:ascii="Times New Roman" w:hAnsi="Times New Roman" w:cs="Times New Roman"/>
                <w:spacing w:val="2"/>
                <w:sz w:val="28"/>
                <w:szCs w:val="28"/>
                <w:shd w:val="clear" w:color="auto" w:fill="FFFFFF"/>
              </w:rPr>
            </w:pPr>
            <w:r w:rsidRPr="006F5019">
              <w:rPr>
                <w:rFonts w:ascii="Times New Roman" w:hAnsi="Times New Roman" w:cs="Times New Roman"/>
                <w:spacing w:val="2"/>
                <w:sz w:val="28"/>
                <w:szCs w:val="28"/>
                <w:shd w:val="clear" w:color="auto" w:fill="FFFFFF"/>
              </w:rPr>
              <w:t>Красноярское сельское поселение, с. Красный Яр, северо-восточная часть</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 xml:space="preserve">СанПиН 2.1.4.1110-02 «Зоны санитарной охраны источников водоснабжения и водопроводов питьевого назначения» </w:t>
            </w: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2</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Водопровод</w:t>
            </w:r>
          </w:p>
        </w:tc>
        <w:tc>
          <w:tcPr>
            <w:tcW w:w="1949" w:type="dxa"/>
          </w:tcPr>
          <w:p w:rsidR="0065503A" w:rsidRPr="006F5019" w:rsidRDefault="00D736F1" w:rsidP="003F5F48">
            <w:pPr>
              <w:jc w:val="center"/>
              <w:rPr>
                <w:rFonts w:ascii="Times New Roman" w:hAnsi="Times New Roman" w:cs="Times New Roman"/>
                <w:sz w:val="28"/>
                <w:szCs w:val="28"/>
              </w:rPr>
            </w:pPr>
            <w:r>
              <w:rPr>
                <w:rFonts w:ascii="Times New Roman" w:hAnsi="Times New Roman" w:cs="Times New Roman"/>
                <w:sz w:val="28"/>
                <w:szCs w:val="28"/>
              </w:rPr>
              <w:t>р</w:t>
            </w:r>
            <w:r w:rsidR="0065503A" w:rsidRPr="006F5019">
              <w:rPr>
                <w:rFonts w:ascii="Times New Roman" w:hAnsi="Times New Roman" w:cs="Times New Roman"/>
                <w:sz w:val="28"/>
                <w:szCs w:val="28"/>
              </w:rPr>
              <w:t>еконструк</w:t>
            </w:r>
            <w:r>
              <w:rPr>
                <w:rFonts w:ascii="Times New Roman" w:hAnsi="Times New Roman" w:cs="Times New Roman"/>
                <w:sz w:val="28"/>
                <w:szCs w:val="28"/>
              </w:rPr>
              <w:t>-</w:t>
            </w:r>
            <w:r w:rsidR="0065503A" w:rsidRPr="006F5019">
              <w:rPr>
                <w:rFonts w:ascii="Times New Roman" w:hAnsi="Times New Roman" w:cs="Times New Roman"/>
                <w:sz w:val="28"/>
                <w:szCs w:val="28"/>
              </w:rPr>
              <w:t>ция</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t>протяженность – 11,0 м</w:t>
            </w:r>
          </w:p>
        </w:tc>
        <w:tc>
          <w:tcPr>
            <w:tcW w:w="2693" w:type="dxa"/>
          </w:tcPr>
          <w:p w:rsidR="0065503A" w:rsidRPr="006F5019" w:rsidRDefault="0065503A" w:rsidP="003F5F48">
            <w:pPr>
              <w:jc w:val="both"/>
              <w:rPr>
                <w:rFonts w:ascii="Times New Roman" w:hAnsi="Times New Roman" w:cs="Times New Roman"/>
                <w:bCs/>
                <w:sz w:val="28"/>
                <w:szCs w:val="28"/>
              </w:rPr>
            </w:pPr>
            <w:r w:rsidRPr="006F5019">
              <w:rPr>
                <w:rFonts w:ascii="Times New Roman" w:hAnsi="Times New Roman" w:cs="Times New Roman"/>
                <w:spacing w:val="2"/>
                <w:sz w:val="28"/>
                <w:szCs w:val="28"/>
                <w:shd w:val="clear" w:color="auto" w:fill="FFFFFF"/>
              </w:rPr>
              <w:t>Красноярское сельское поселение, п. Колхозный</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vMerge w:val="restart"/>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не требуется установление зон с особыми условиями использования</w:t>
            </w: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3</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Водопровод</w:t>
            </w:r>
          </w:p>
        </w:tc>
        <w:tc>
          <w:tcPr>
            <w:tcW w:w="1949" w:type="dxa"/>
          </w:tcPr>
          <w:p w:rsidR="0065503A" w:rsidRPr="006F5019" w:rsidRDefault="00D736F1" w:rsidP="003F5F48">
            <w:pPr>
              <w:jc w:val="center"/>
              <w:rPr>
                <w:rFonts w:ascii="Times New Roman" w:hAnsi="Times New Roman" w:cs="Times New Roman"/>
                <w:sz w:val="28"/>
                <w:szCs w:val="28"/>
              </w:rPr>
            </w:pPr>
            <w:r>
              <w:rPr>
                <w:rFonts w:ascii="Times New Roman" w:hAnsi="Times New Roman" w:cs="Times New Roman"/>
                <w:sz w:val="28"/>
                <w:szCs w:val="28"/>
              </w:rPr>
              <w:t>р</w:t>
            </w:r>
            <w:r w:rsidR="0065503A" w:rsidRPr="006F5019">
              <w:rPr>
                <w:rFonts w:ascii="Times New Roman" w:hAnsi="Times New Roman" w:cs="Times New Roman"/>
                <w:sz w:val="28"/>
                <w:szCs w:val="28"/>
              </w:rPr>
              <w:t>еконструк</w:t>
            </w:r>
            <w:r>
              <w:rPr>
                <w:rFonts w:ascii="Times New Roman" w:hAnsi="Times New Roman" w:cs="Times New Roman"/>
                <w:sz w:val="28"/>
                <w:szCs w:val="28"/>
              </w:rPr>
              <w:t>-</w:t>
            </w:r>
            <w:r w:rsidR="0065503A" w:rsidRPr="006F5019">
              <w:rPr>
                <w:rFonts w:ascii="Times New Roman" w:hAnsi="Times New Roman" w:cs="Times New Roman"/>
                <w:sz w:val="28"/>
                <w:szCs w:val="28"/>
              </w:rPr>
              <w:t>ция</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t>протяженность – 14,6 м</w:t>
            </w:r>
          </w:p>
        </w:tc>
        <w:tc>
          <w:tcPr>
            <w:tcW w:w="2693" w:type="dxa"/>
          </w:tcPr>
          <w:p w:rsidR="0065503A" w:rsidRPr="006F5019" w:rsidRDefault="0065503A" w:rsidP="003F5F48">
            <w:pPr>
              <w:jc w:val="both"/>
              <w:rPr>
                <w:rFonts w:ascii="Times New Roman" w:hAnsi="Times New Roman" w:cs="Times New Roman"/>
                <w:bCs/>
                <w:sz w:val="28"/>
                <w:szCs w:val="28"/>
              </w:rPr>
            </w:pPr>
            <w:r w:rsidRPr="006F5019">
              <w:rPr>
                <w:rFonts w:ascii="Times New Roman" w:hAnsi="Times New Roman" w:cs="Times New Roman"/>
                <w:spacing w:val="2"/>
                <w:sz w:val="28"/>
                <w:szCs w:val="28"/>
                <w:shd w:val="clear" w:color="auto" w:fill="FFFFFF"/>
              </w:rPr>
              <w:t>Красноярское сельское поселение, с. Красный Яр</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vMerge/>
          </w:tcPr>
          <w:p w:rsidR="0065503A" w:rsidRPr="006F5019" w:rsidRDefault="0065503A" w:rsidP="003F5F48">
            <w:pPr>
              <w:jc w:val="both"/>
              <w:rPr>
                <w:rFonts w:ascii="Times New Roman" w:hAnsi="Times New Roman" w:cs="Times New Roman"/>
                <w:sz w:val="28"/>
                <w:szCs w:val="28"/>
              </w:rPr>
            </w:pP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4</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Водопровод</w:t>
            </w:r>
          </w:p>
        </w:tc>
        <w:tc>
          <w:tcPr>
            <w:tcW w:w="1949"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строительство</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t>протяженность – 17,6 м</w:t>
            </w:r>
          </w:p>
        </w:tc>
        <w:tc>
          <w:tcPr>
            <w:tcW w:w="2693" w:type="dxa"/>
          </w:tcPr>
          <w:p w:rsidR="0065503A" w:rsidRPr="006F5019" w:rsidRDefault="0065503A" w:rsidP="003F5F48">
            <w:pPr>
              <w:jc w:val="both"/>
              <w:rPr>
                <w:rFonts w:ascii="Times New Roman" w:hAnsi="Times New Roman" w:cs="Times New Roman"/>
                <w:bCs/>
                <w:sz w:val="28"/>
                <w:szCs w:val="28"/>
              </w:rPr>
            </w:pPr>
            <w:r w:rsidRPr="006F5019">
              <w:rPr>
                <w:rFonts w:ascii="Times New Roman" w:hAnsi="Times New Roman" w:cs="Times New Roman"/>
                <w:spacing w:val="2"/>
                <w:sz w:val="28"/>
                <w:szCs w:val="28"/>
                <w:shd w:val="clear" w:color="auto" w:fill="FFFFFF"/>
              </w:rPr>
              <w:t>Красноярское сельское поселение,. Красный Яр</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vMerge/>
          </w:tcPr>
          <w:p w:rsidR="0065503A" w:rsidRPr="006F5019" w:rsidRDefault="0065503A" w:rsidP="003F5F48">
            <w:pPr>
              <w:jc w:val="both"/>
              <w:rPr>
                <w:rFonts w:ascii="Times New Roman" w:hAnsi="Times New Roman" w:cs="Times New Roman"/>
                <w:sz w:val="28"/>
                <w:szCs w:val="28"/>
              </w:rPr>
            </w:pP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Pr>
                <w:rFonts w:ascii="Times New Roman" w:hAnsi="Times New Roman" w:cs="Times New Roman"/>
                <w:sz w:val="28"/>
                <w:szCs w:val="28"/>
              </w:rPr>
              <w:t>5</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 xml:space="preserve">Канализационная </w:t>
            </w:r>
            <w:r w:rsidRPr="006F5019">
              <w:rPr>
                <w:rFonts w:ascii="Times New Roman" w:hAnsi="Times New Roman" w:cs="Times New Roman"/>
                <w:sz w:val="28"/>
                <w:szCs w:val="28"/>
              </w:rPr>
              <w:lastRenderedPageBreak/>
              <w:t>насосная стация</w:t>
            </w:r>
          </w:p>
        </w:tc>
        <w:tc>
          <w:tcPr>
            <w:tcW w:w="1949"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lastRenderedPageBreak/>
              <w:t>строительство</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 xml:space="preserve">производительность </w:t>
            </w:r>
            <w:r w:rsidRPr="006F5019">
              <w:rPr>
                <w:rFonts w:ascii="Times New Roman" w:hAnsi="Times New Roman" w:cs="Times New Roman"/>
                <w:sz w:val="28"/>
                <w:szCs w:val="28"/>
              </w:rPr>
              <w:lastRenderedPageBreak/>
              <w:t>– 180 куб. м/сут.</w:t>
            </w:r>
          </w:p>
        </w:tc>
        <w:tc>
          <w:tcPr>
            <w:tcW w:w="2693"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lastRenderedPageBreak/>
              <w:t xml:space="preserve">Красноярское </w:t>
            </w:r>
            <w:r w:rsidRPr="006F5019">
              <w:rPr>
                <w:rFonts w:ascii="Times New Roman" w:hAnsi="Times New Roman" w:cs="Times New Roman"/>
                <w:spacing w:val="2"/>
                <w:sz w:val="28"/>
                <w:szCs w:val="28"/>
                <w:shd w:val="clear" w:color="auto" w:fill="FFFFFF"/>
              </w:rPr>
              <w:lastRenderedPageBreak/>
              <w:t>сельское поселение, в центральной части с. Красный Яр, в районе ул. Горького и ул. Пионерская</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lastRenderedPageBreak/>
              <w:t>I</w:t>
            </w:r>
            <w:r w:rsidRPr="006F5019">
              <w:rPr>
                <w:rFonts w:ascii="Times New Roman" w:eastAsia="Calibri" w:hAnsi="Times New Roman" w:cs="Times New Roman"/>
                <w:sz w:val="28"/>
                <w:szCs w:val="28"/>
              </w:rPr>
              <w:t xml:space="preserve"> очередь</w:t>
            </w:r>
          </w:p>
        </w:tc>
        <w:tc>
          <w:tcPr>
            <w:tcW w:w="339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СанПиН2.2.1/2.1.1.1200-</w:t>
            </w:r>
            <w:r w:rsidRPr="006F5019">
              <w:rPr>
                <w:rFonts w:ascii="Times New Roman" w:hAnsi="Times New Roman" w:cs="Times New Roman"/>
                <w:sz w:val="28"/>
                <w:szCs w:val="28"/>
              </w:rPr>
              <w:lastRenderedPageBreak/>
              <w:t>03 «Санитарно-защитные зоны и санитарная классификация предприятий, сооружений и иных объектов» таблица 7.1.2</w:t>
            </w: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Канализационные самотечные сети</w:t>
            </w:r>
          </w:p>
        </w:tc>
        <w:tc>
          <w:tcPr>
            <w:tcW w:w="1949"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строительство</w:t>
            </w:r>
          </w:p>
        </w:tc>
        <w:tc>
          <w:tcPr>
            <w:tcW w:w="2693" w:type="dxa"/>
          </w:tcPr>
          <w:p w:rsidR="0065503A" w:rsidRPr="006F5019" w:rsidRDefault="0065503A" w:rsidP="00D736F1">
            <w:pPr>
              <w:jc w:val="center"/>
              <w:rPr>
                <w:rFonts w:ascii="Times New Roman" w:hAnsi="Times New Roman" w:cs="Times New Roman"/>
                <w:sz w:val="28"/>
                <w:szCs w:val="28"/>
              </w:rPr>
            </w:pPr>
            <w:r w:rsidRPr="006F5019">
              <w:rPr>
                <w:rFonts w:ascii="Times New Roman" w:hAnsi="Times New Roman" w:cs="Times New Roman"/>
                <w:sz w:val="28"/>
                <w:szCs w:val="28"/>
              </w:rPr>
              <w:t>протяженность – 5,6 км</w:t>
            </w:r>
          </w:p>
        </w:tc>
        <w:tc>
          <w:tcPr>
            <w:tcW w:w="2693"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t>Красноярское сельское поселение, с. Красный Яр</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СП 42.13330-2016 табл. 12.5: минимальное расстояние от напорной канализации до фундаментов зданий и сооружений – 5м</w:t>
            </w:r>
          </w:p>
        </w:tc>
      </w:tr>
      <w:tr w:rsidR="0065503A" w:rsidRPr="006F5019" w:rsidTr="00D736F1">
        <w:trPr>
          <w:trHeight w:val="109"/>
          <w:jc w:val="center"/>
        </w:trPr>
        <w:tc>
          <w:tcPr>
            <w:tcW w:w="692" w:type="dxa"/>
          </w:tcPr>
          <w:p w:rsidR="0065503A" w:rsidRPr="0065503A" w:rsidRDefault="0065503A" w:rsidP="003F5F48">
            <w:pPr>
              <w:jc w:val="center"/>
              <w:rPr>
                <w:rFonts w:ascii="Times New Roman" w:hAnsi="Times New Roman" w:cs="Times New Roman"/>
                <w:sz w:val="26"/>
                <w:szCs w:val="26"/>
              </w:rPr>
            </w:pPr>
            <w:r w:rsidRPr="0065503A">
              <w:rPr>
                <w:rFonts w:ascii="Times New Roman" w:hAnsi="Times New Roman" w:cs="Times New Roman"/>
                <w:sz w:val="26"/>
                <w:szCs w:val="26"/>
              </w:rPr>
              <w:t>7</w:t>
            </w:r>
          </w:p>
        </w:tc>
        <w:tc>
          <w:tcPr>
            <w:tcW w:w="2410" w:type="dxa"/>
          </w:tcPr>
          <w:p w:rsidR="0065503A" w:rsidRPr="003F5F48" w:rsidRDefault="0065503A" w:rsidP="003F5F48">
            <w:pPr>
              <w:jc w:val="both"/>
              <w:rPr>
                <w:rFonts w:ascii="Times New Roman" w:hAnsi="Times New Roman"/>
                <w:sz w:val="28"/>
                <w:szCs w:val="28"/>
              </w:rPr>
            </w:pPr>
            <w:r w:rsidRPr="003F5F48">
              <w:rPr>
                <w:rFonts w:ascii="Times New Roman" w:hAnsi="Times New Roman"/>
                <w:sz w:val="28"/>
                <w:szCs w:val="28"/>
              </w:rPr>
              <w:t>Канализационные напорные сети</w:t>
            </w:r>
          </w:p>
        </w:tc>
        <w:tc>
          <w:tcPr>
            <w:tcW w:w="1949" w:type="dxa"/>
          </w:tcPr>
          <w:p w:rsidR="0065503A" w:rsidRPr="003F5F48" w:rsidRDefault="0065503A" w:rsidP="003F5F48">
            <w:pPr>
              <w:jc w:val="center"/>
              <w:rPr>
                <w:rFonts w:ascii="Times New Roman" w:hAnsi="Times New Roman"/>
                <w:sz w:val="28"/>
                <w:szCs w:val="28"/>
              </w:rPr>
            </w:pPr>
            <w:r w:rsidRPr="003F5F48">
              <w:rPr>
                <w:rFonts w:ascii="Times New Roman" w:hAnsi="Times New Roman"/>
                <w:sz w:val="28"/>
                <w:szCs w:val="28"/>
              </w:rPr>
              <w:t>строительство</w:t>
            </w:r>
          </w:p>
        </w:tc>
        <w:tc>
          <w:tcPr>
            <w:tcW w:w="2693" w:type="dxa"/>
          </w:tcPr>
          <w:p w:rsidR="0065503A" w:rsidRPr="003F5F48" w:rsidRDefault="0065503A" w:rsidP="00D736F1">
            <w:pPr>
              <w:jc w:val="center"/>
              <w:rPr>
                <w:rFonts w:ascii="Times New Roman" w:hAnsi="Times New Roman" w:cs="Times New Roman"/>
                <w:sz w:val="28"/>
                <w:szCs w:val="28"/>
              </w:rPr>
            </w:pPr>
            <w:r w:rsidRPr="003F5F48">
              <w:rPr>
                <w:rFonts w:ascii="Times New Roman" w:hAnsi="Times New Roman" w:cs="Times New Roman"/>
                <w:sz w:val="28"/>
                <w:szCs w:val="28"/>
              </w:rPr>
              <w:t>протяженность – 4,8 км</w:t>
            </w:r>
          </w:p>
        </w:tc>
        <w:tc>
          <w:tcPr>
            <w:tcW w:w="2693" w:type="dxa"/>
          </w:tcPr>
          <w:p w:rsidR="0065503A" w:rsidRPr="003F5F48" w:rsidRDefault="0065503A" w:rsidP="003F5F48">
            <w:pPr>
              <w:jc w:val="both"/>
              <w:rPr>
                <w:rFonts w:ascii="Times New Roman" w:hAnsi="Times New Roman"/>
                <w:sz w:val="28"/>
                <w:szCs w:val="28"/>
              </w:rPr>
            </w:pPr>
            <w:r w:rsidRPr="003F5F48">
              <w:rPr>
                <w:rFonts w:ascii="Times New Roman" w:hAnsi="Times New Roman" w:cs="Times New Roman"/>
                <w:spacing w:val="2"/>
                <w:sz w:val="28"/>
                <w:szCs w:val="28"/>
                <w:shd w:val="clear" w:color="auto" w:fill="FFFFFF"/>
              </w:rPr>
              <w:t>Красноярское сельское поселение</w:t>
            </w:r>
          </w:p>
        </w:tc>
        <w:tc>
          <w:tcPr>
            <w:tcW w:w="1843" w:type="dxa"/>
          </w:tcPr>
          <w:p w:rsidR="0065503A" w:rsidRPr="003F5F48" w:rsidRDefault="0065503A" w:rsidP="003F5F48">
            <w:pPr>
              <w:jc w:val="center"/>
              <w:rPr>
                <w:rFonts w:ascii="Times New Roman" w:hAnsi="Times New Roman" w:cs="Times New Roman"/>
                <w:sz w:val="28"/>
                <w:szCs w:val="28"/>
              </w:rPr>
            </w:pPr>
            <w:r w:rsidRPr="003F5F48">
              <w:rPr>
                <w:rFonts w:ascii="Times New Roman" w:hAnsi="Times New Roman" w:cs="Times New Roman"/>
                <w:sz w:val="28"/>
                <w:szCs w:val="28"/>
                <w:lang w:val="en-US"/>
              </w:rPr>
              <w:t>I</w:t>
            </w:r>
            <w:r w:rsidRPr="003F5F48">
              <w:rPr>
                <w:rFonts w:ascii="Times New Roman" w:eastAsia="Calibri" w:hAnsi="Times New Roman" w:cs="Times New Roman"/>
                <w:sz w:val="28"/>
                <w:szCs w:val="28"/>
              </w:rPr>
              <w:t xml:space="preserve"> очередь</w:t>
            </w:r>
          </w:p>
        </w:tc>
        <w:tc>
          <w:tcPr>
            <w:tcW w:w="339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СП 42.13330-2016 табл. 12.5: минимальное расстояние от напорной канализации до фундаментов зданий и сооружений – 5м</w:t>
            </w:r>
          </w:p>
        </w:tc>
      </w:tr>
      <w:tr w:rsidR="00D736F1" w:rsidRPr="006F5019" w:rsidTr="00D736F1">
        <w:trPr>
          <w:trHeight w:val="109"/>
          <w:jc w:val="center"/>
        </w:trPr>
        <w:tc>
          <w:tcPr>
            <w:tcW w:w="692" w:type="dxa"/>
          </w:tcPr>
          <w:p w:rsidR="00D736F1" w:rsidRPr="006F5019" w:rsidRDefault="00D736F1" w:rsidP="003F5F48">
            <w:pPr>
              <w:jc w:val="center"/>
              <w:rPr>
                <w:rFonts w:ascii="Times New Roman" w:hAnsi="Times New Roman" w:cs="Times New Roman"/>
                <w:sz w:val="28"/>
                <w:szCs w:val="28"/>
              </w:rPr>
            </w:pPr>
            <w:r>
              <w:rPr>
                <w:rFonts w:ascii="Times New Roman" w:hAnsi="Times New Roman" w:cs="Times New Roman"/>
                <w:sz w:val="28"/>
                <w:szCs w:val="28"/>
              </w:rPr>
              <w:t>8</w:t>
            </w:r>
          </w:p>
        </w:tc>
        <w:tc>
          <w:tcPr>
            <w:tcW w:w="2410" w:type="dxa"/>
          </w:tcPr>
          <w:p w:rsidR="00D736F1" w:rsidRPr="006F5019" w:rsidRDefault="00D736F1" w:rsidP="003F5F48">
            <w:pPr>
              <w:jc w:val="both"/>
              <w:rPr>
                <w:rFonts w:ascii="Times New Roman" w:hAnsi="Times New Roman" w:cs="Times New Roman"/>
                <w:sz w:val="28"/>
                <w:szCs w:val="28"/>
              </w:rPr>
            </w:pPr>
            <w:r w:rsidRPr="006F5019">
              <w:rPr>
                <w:rFonts w:ascii="Times New Roman" w:hAnsi="Times New Roman" w:cs="Times New Roman"/>
                <w:sz w:val="28"/>
                <w:szCs w:val="28"/>
              </w:rPr>
              <w:t>Трансформатор</w:t>
            </w:r>
            <w:r>
              <w:rPr>
                <w:rFonts w:ascii="Times New Roman" w:hAnsi="Times New Roman" w:cs="Times New Roman"/>
                <w:sz w:val="28"/>
                <w:szCs w:val="28"/>
              </w:rPr>
              <w:t>-</w:t>
            </w:r>
            <w:r w:rsidRPr="006F5019">
              <w:rPr>
                <w:rFonts w:ascii="Times New Roman" w:hAnsi="Times New Roman" w:cs="Times New Roman"/>
                <w:sz w:val="28"/>
                <w:szCs w:val="28"/>
              </w:rPr>
              <w:t>ные подстанции (2 объекта)</w:t>
            </w:r>
          </w:p>
        </w:tc>
        <w:tc>
          <w:tcPr>
            <w:tcW w:w="1949" w:type="dxa"/>
          </w:tcPr>
          <w:p w:rsidR="00D736F1" w:rsidRPr="006F5019" w:rsidRDefault="00D736F1" w:rsidP="003F5F48">
            <w:pPr>
              <w:jc w:val="center"/>
              <w:rPr>
                <w:rFonts w:ascii="Times New Roman" w:hAnsi="Times New Roman" w:cs="Times New Roman"/>
                <w:sz w:val="28"/>
                <w:szCs w:val="28"/>
              </w:rPr>
            </w:pPr>
            <w:r w:rsidRPr="006F5019">
              <w:rPr>
                <w:rFonts w:ascii="Times New Roman" w:eastAsia="Calibri" w:hAnsi="Times New Roman" w:cs="Times New Roman"/>
                <w:sz w:val="28"/>
                <w:szCs w:val="28"/>
              </w:rPr>
              <w:t>строительство</w:t>
            </w:r>
          </w:p>
        </w:tc>
        <w:tc>
          <w:tcPr>
            <w:tcW w:w="2693" w:type="dxa"/>
          </w:tcPr>
          <w:p w:rsidR="00D736F1" w:rsidRPr="006F5019" w:rsidRDefault="00D736F1" w:rsidP="003F5F48">
            <w:pPr>
              <w:jc w:val="both"/>
              <w:rPr>
                <w:rFonts w:ascii="Times New Roman" w:hAnsi="Times New Roman" w:cs="Times New Roman"/>
                <w:sz w:val="28"/>
                <w:szCs w:val="28"/>
              </w:rPr>
            </w:pPr>
            <w:r w:rsidRPr="006F5019">
              <w:rPr>
                <w:rFonts w:ascii="Times New Roman" w:hAnsi="Times New Roman" w:cs="Times New Roman"/>
                <w:sz w:val="28"/>
                <w:szCs w:val="28"/>
              </w:rPr>
              <w:t>определить проектом</w:t>
            </w:r>
          </w:p>
        </w:tc>
        <w:tc>
          <w:tcPr>
            <w:tcW w:w="2693" w:type="dxa"/>
          </w:tcPr>
          <w:p w:rsidR="00D736F1" w:rsidRPr="006F5019" w:rsidRDefault="00D736F1" w:rsidP="003F5F48">
            <w:pPr>
              <w:jc w:val="both"/>
              <w:rPr>
                <w:rFonts w:ascii="Times New Roman" w:hAnsi="Times New Roman" w:cs="Times New Roman"/>
                <w:sz w:val="28"/>
                <w:szCs w:val="28"/>
              </w:rPr>
            </w:pPr>
            <w:r w:rsidRPr="006F5019">
              <w:rPr>
                <w:rFonts w:ascii="Times New Roman" w:hAnsi="Times New Roman" w:cs="Times New Roman"/>
                <w:spacing w:val="2"/>
                <w:sz w:val="28"/>
                <w:szCs w:val="28"/>
                <w:shd w:val="clear" w:color="auto" w:fill="FFFFFF"/>
              </w:rPr>
              <w:t>Красноярское сельское поселение, с. Красный Яр, северная часть</w:t>
            </w:r>
          </w:p>
        </w:tc>
        <w:tc>
          <w:tcPr>
            <w:tcW w:w="1843" w:type="dxa"/>
          </w:tcPr>
          <w:p w:rsidR="00D736F1" w:rsidRPr="006F5019" w:rsidRDefault="00D736F1"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t>I</w:t>
            </w:r>
            <w:r w:rsidRPr="006F5019">
              <w:rPr>
                <w:rFonts w:ascii="Times New Roman" w:eastAsia="Calibri" w:hAnsi="Times New Roman" w:cs="Times New Roman"/>
                <w:sz w:val="28"/>
                <w:szCs w:val="28"/>
              </w:rPr>
              <w:t xml:space="preserve"> очередь</w:t>
            </w:r>
          </w:p>
        </w:tc>
        <w:tc>
          <w:tcPr>
            <w:tcW w:w="3390" w:type="dxa"/>
            <w:vMerge w:val="restart"/>
          </w:tcPr>
          <w:p w:rsidR="00D736F1" w:rsidRPr="006F5019" w:rsidRDefault="00D736F1" w:rsidP="003F5F48">
            <w:pPr>
              <w:jc w:val="both"/>
              <w:rPr>
                <w:rFonts w:ascii="Times New Roman" w:hAnsi="Times New Roman" w:cs="Times New Roman"/>
                <w:sz w:val="28"/>
                <w:szCs w:val="28"/>
              </w:rPr>
            </w:pPr>
            <w:r w:rsidRPr="006F5019">
              <w:rPr>
                <w:rFonts w:ascii="Times New Roman" w:hAnsi="Times New Roman" w:cs="Times New Roman"/>
                <w:sz w:val="28"/>
                <w:szCs w:val="28"/>
              </w:rPr>
              <w:t xml:space="preserve">размер охранной зоны устанавливается в соответствии с Правилами охраны линий и сооружений связи РФ </w:t>
            </w:r>
            <w:r w:rsidRPr="006F5019">
              <w:rPr>
                <w:rFonts w:ascii="Times New Roman" w:hAnsi="Times New Roman" w:cs="Times New Roman"/>
                <w:sz w:val="28"/>
                <w:szCs w:val="28"/>
              </w:rPr>
              <w:lastRenderedPageBreak/>
              <w:t>(утвержденных постановлением Правительства РФ от 09.06.1995 № 578 часть 2)</w:t>
            </w:r>
          </w:p>
        </w:tc>
      </w:tr>
      <w:tr w:rsidR="00D736F1" w:rsidRPr="006F5019" w:rsidTr="00D736F1">
        <w:trPr>
          <w:trHeight w:val="109"/>
          <w:jc w:val="center"/>
        </w:trPr>
        <w:tc>
          <w:tcPr>
            <w:tcW w:w="692" w:type="dxa"/>
          </w:tcPr>
          <w:p w:rsidR="00D736F1" w:rsidRDefault="00D736F1" w:rsidP="003F5F48">
            <w:pPr>
              <w:jc w:val="center"/>
              <w:rPr>
                <w:rFonts w:ascii="Times New Roman" w:hAnsi="Times New Roman" w:cs="Times New Roman"/>
                <w:sz w:val="28"/>
                <w:szCs w:val="28"/>
              </w:rPr>
            </w:pPr>
          </w:p>
        </w:tc>
        <w:tc>
          <w:tcPr>
            <w:tcW w:w="2410" w:type="dxa"/>
          </w:tcPr>
          <w:p w:rsidR="00D736F1" w:rsidRPr="006F5019" w:rsidRDefault="00D736F1" w:rsidP="003F5F48">
            <w:pPr>
              <w:jc w:val="both"/>
              <w:rPr>
                <w:rFonts w:ascii="Times New Roman" w:hAnsi="Times New Roman" w:cs="Times New Roman"/>
                <w:sz w:val="28"/>
                <w:szCs w:val="28"/>
              </w:rPr>
            </w:pPr>
            <w:r>
              <w:rPr>
                <w:rFonts w:ascii="Times New Roman" w:hAnsi="Times New Roman" w:cs="Times New Roman"/>
                <w:sz w:val="28"/>
                <w:szCs w:val="28"/>
              </w:rPr>
              <w:t xml:space="preserve">Линии </w:t>
            </w:r>
            <w:r>
              <w:rPr>
                <w:rFonts w:ascii="Times New Roman" w:hAnsi="Times New Roman" w:cs="Times New Roman"/>
                <w:sz w:val="28"/>
                <w:szCs w:val="28"/>
              </w:rPr>
              <w:lastRenderedPageBreak/>
              <w:t>электропередач 10 кВ</w:t>
            </w:r>
          </w:p>
        </w:tc>
        <w:tc>
          <w:tcPr>
            <w:tcW w:w="1949" w:type="dxa"/>
          </w:tcPr>
          <w:p w:rsidR="00D736F1" w:rsidRPr="006F5019" w:rsidRDefault="00D736F1" w:rsidP="003F5F48">
            <w:pPr>
              <w:jc w:val="center"/>
              <w:rPr>
                <w:rFonts w:ascii="Times New Roman" w:eastAsia="Calibri" w:hAnsi="Times New Roman" w:cs="Times New Roman"/>
                <w:sz w:val="28"/>
                <w:szCs w:val="28"/>
              </w:rPr>
            </w:pPr>
            <w:r w:rsidRPr="006F5019">
              <w:rPr>
                <w:rFonts w:ascii="Times New Roman" w:eastAsia="Calibri" w:hAnsi="Times New Roman" w:cs="Times New Roman"/>
                <w:sz w:val="28"/>
                <w:szCs w:val="28"/>
              </w:rPr>
              <w:lastRenderedPageBreak/>
              <w:t>строительство</w:t>
            </w:r>
          </w:p>
        </w:tc>
        <w:tc>
          <w:tcPr>
            <w:tcW w:w="2693" w:type="dxa"/>
          </w:tcPr>
          <w:p w:rsidR="00D736F1" w:rsidRPr="006F5019" w:rsidRDefault="00D736F1" w:rsidP="00D736F1">
            <w:pPr>
              <w:jc w:val="center"/>
              <w:rPr>
                <w:rFonts w:ascii="Times New Roman" w:hAnsi="Times New Roman" w:cs="Times New Roman"/>
                <w:sz w:val="28"/>
                <w:szCs w:val="28"/>
              </w:rPr>
            </w:pPr>
            <w:r w:rsidRPr="003F5F48">
              <w:rPr>
                <w:rFonts w:ascii="Times New Roman" w:hAnsi="Times New Roman" w:cs="Times New Roman"/>
                <w:sz w:val="28"/>
                <w:szCs w:val="28"/>
              </w:rPr>
              <w:t xml:space="preserve">протяженность – </w:t>
            </w:r>
            <w:r>
              <w:rPr>
                <w:rFonts w:ascii="Times New Roman" w:hAnsi="Times New Roman" w:cs="Times New Roman"/>
                <w:sz w:val="28"/>
                <w:szCs w:val="28"/>
              </w:rPr>
              <w:lastRenderedPageBreak/>
              <w:t>19,9</w:t>
            </w:r>
            <w:r w:rsidRPr="003F5F48">
              <w:rPr>
                <w:rFonts w:ascii="Times New Roman" w:hAnsi="Times New Roman" w:cs="Times New Roman"/>
                <w:sz w:val="28"/>
                <w:szCs w:val="28"/>
              </w:rPr>
              <w:t>км</w:t>
            </w:r>
          </w:p>
        </w:tc>
        <w:tc>
          <w:tcPr>
            <w:tcW w:w="2693" w:type="dxa"/>
          </w:tcPr>
          <w:p w:rsidR="00D736F1" w:rsidRPr="006F5019" w:rsidRDefault="00D736F1" w:rsidP="003F5F48">
            <w:pPr>
              <w:jc w:val="both"/>
              <w:rPr>
                <w:rFonts w:ascii="Times New Roman" w:hAnsi="Times New Roman" w:cs="Times New Roman"/>
                <w:spacing w:val="2"/>
                <w:sz w:val="28"/>
                <w:szCs w:val="28"/>
                <w:shd w:val="clear" w:color="auto" w:fill="FFFFFF"/>
              </w:rPr>
            </w:pPr>
            <w:r w:rsidRPr="006F5019">
              <w:rPr>
                <w:rFonts w:ascii="Times New Roman" w:hAnsi="Times New Roman" w:cs="Times New Roman"/>
                <w:spacing w:val="2"/>
                <w:sz w:val="28"/>
                <w:szCs w:val="28"/>
                <w:shd w:val="clear" w:color="auto" w:fill="FFFFFF"/>
              </w:rPr>
              <w:lastRenderedPageBreak/>
              <w:t xml:space="preserve">Красноярское </w:t>
            </w:r>
            <w:r w:rsidRPr="006F5019">
              <w:rPr>
                <w:rFonts w:ascii="Times New Roman" w:hAnsi="Times New Roman" w:cs="Times New Roman"/>
                <w:spacing w:val="2"/>
                <w:sz w:val="28"/>
                <w:szCs w:val="28"/>
                <w:shd w:val="clear" w:color="auto" w:fill="FFFFFF"/>
              </w:rPr>
              <w:lastRenderedPageBreak/>
              <w:t>сельское поселение, с. Красный Яр, северная часть</w:t>
            </w:r>
          </w:p>
        </w:tc>
        <w:tc>
          <w:tcPr>
            <w:tcW w:w="1843" w:type="dxa"/>
          </w:tcPr>
          <w:p w:rsidR="00D736F1" w:rsidRPr="00D736F1" w:rsidRDefault="00D736F1" w:rsidP="003F5F48">
            <w:pPr>
              <w:jc w:val="center"/>
              <w:rPr>
                <w:rFonts w:ascii="Times New Roman" w:hAnsi="Times New Roman" w:cs="Times New Roman"/>
                <w:sz w:val="28"/>
                <w:szCs w:val="28"/>
              </w:rPr>
            </w:pPr>
            <w:r w:rsidRPr="006F5019">
              <w:rPr>
                <w:rFonts w:ascii="Times New Roman" w:hAnsi="Times New Roman" w:cs="Times New Roman"/>
                <w:sz w:val="28"/>
                <w:szCs w:val="28"/>
                <w:lang w:val="en-US"/>
              </w:rPr>
              <w:lastRenderedPageBreak/>
              <w:t>I</w:t>
            </w:r>
            <w:r w:rsidRPr="006F5019">
              <w:rPr>
                <w:rFonts w:ascii="Times New Roman" w:eastAsia="Calibri" w:hAnsi="Times New Roman" w:cs="Times New Roman"/>
                <w:sz w:val="28"/>
                <w:szCs w:val="28"/>
              </w:rPr>
              <w:t xml:space="preserve"> очередь</w:t>
            </w:r>
          </w:p>
        </w:tc>
        <w:tc>
          <w:tcPr>
            <w:tcW w:w="3390" w:type="dxa"/>
            <w:vMerge/>
          </w:tcPr>
          <w:p w:rsidR="00D736F1" w:rsidRPr="006F5019" w:rsidRDefault="00D736F1" w:rsidP="003F5F48">
            <w:pPr>
              <w:jc w:val="both"/>
              <w:rPr>
                <w:rFonts w:ascii="Times New Roman" w:hAnsi="Times New Roman" w:cs="Times New Roman"/>
                <w:sz w:val="28"/>
                <w:szCs w:val="28"/>
              </w:rPr>
            </w:pPr>
          </w:p>
        </w:tc>
      </w:tr>
      <w:tr w:rsidR="0065503A" w:rsidRPr="006F5019" w:rsidTr="00D736F1">
        <w:trPr>
          <w:trHeight w:val="109"/>
          <w:jc w:val="center"/>
        </w:trPr>
        <w:tc>
          <w:tcPr>
            <w:tcW w:w="692" w:type="dxa"/>
          </w:tcPr>
          <w:p w:rsidR="0065503A" w:rsidRPr="006F5019" w:rsidRDefault="0065503A" w:rsidP="003F5F48">
            <w:pPr>
              <w:jc w:val="center"/>
              <w:rPr>
                <w:rFonts w:ascii="Times New Roman" w:hAnsi="Times New Roman" w:cs="Times New Roman"/>
                <w:sz w:val="28"/>
                <w:szCs w:val="28"/>
              </w:rPr>
            </w:pPr>
            <w:r>
              <w:rPr>
                <w:rFonts w:ascii="Times New Roman" w:hAnsi="Times New Roman" w:cs="Times New Roman"/>
                <w:sz w:val="28"/>
                <w:szCs w:val="28"/>
              </w:rPr>
              <w:t>9</w:t>
            </w:r>
          </w:p>
        </w:tc>
        <w:tc>
          <w:tcPr>
            <w:tcW w:w="241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Дошкольное учреждения</w:t>
            </w:r>
          </w:p>
        </w:tc>
        <w:tc>
          <w:tcPr>
            <w:tcW w:w="1949"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строительство</w:t>
            </w:r>
          </w:p>
        </w:tc>
        <w:tc>
          <w:tcPr>
            <w:tcW w:w="269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80 мест</w:t>
            </w:r>
          </w:p>
        </w:tc>
        <w:tc>
          <w:tcPr>
            <w:tcW w:w="2693"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Красноясркое сельское поселение, в северной части п. Колхозный</w:t>
            </w:r>
          </w:p>
        </w:tc>
        <w:tc>
          <w:tcPr>
            <w:tcW w:w="1843" w:type="dxa"/>
          </w:tcPr>
          <w:p w:rsidR="0065503A" w:rsidRPr="006F5019" w:rsidRDefault="0065503A" w:rsidP="003F5F48">
            <w:pPr>
              <w:jc w:val="center"/>
              <w:rPr>
                <w:rFonts w:ascii="Times New Roman" w:hAnsi="Times New Roman" w:cs="Times New Roman"/>
                <w:sz w:val="28"/>
                <w:szCs w:val="28"/>
              </w:rPr>
            </w:pPr>
            <w:r w:rsidRPr="006F5019">
              <w:rPr>
                <w:rFonts w:ascii="Times New Roman" w:hAnsi="Times New Roman" w:cs="Times New Roman"/>
                <w:sz w:val="28"/>
                <w:szCs w:val="28"/>
              </w:rPr>
              <w:t>расчетный срок</w:t>
            </w:r>
          </w:p>
        </w:tc>
        <w:tc>
          <w:tcPr>
            <w:tcW w:w="3390" w:type="dxa"/>
          </w:tcPr>
          <w:p w:rsidR="0065503A" w:rsidRPr="006F5019" w:rsidRDefault="0065503A" w:rsidP="003F5F48">
            <w:pPr>
              <w:jc w:val="both"/>
              <w:rPr>
                <w:rFonts w:ascii="Times New Roman" w:hAnsi="Times New Roman" w:cs="Times New Roman"/>
                <w:sz w:val="28"/>
                <w:szCs w:val="28"/>
              </w:rPr>
            </w:pPr>
            <w:r w:rsidRPr="006F5019">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917329" w:rsidRPr="00F94B1F" w:rsidRDefault="00917329" w:rsidP="00EC41D7">
      <w:pPr>
        <w:spacing w:after="0" w:line="240" w:lineRule="auto"/>
        <w:ind w:firstLine="709"/>
        <w:jc w:val="both"/>
        <w:rPr>
          <w:rFonts w:ascii="Times New Roman" w:hAnsi="Times New Roman" w:cs="Times New Roman"/>
          <w:sz w:val="28"/>
          <w:szCs w:val="28"/>
        </w:rPr>
      </w:pPr>
    </w:p>
    <w:sectPr w:rsidR="00917329" w:rsidRPr="00F94B1F" w:rsidSect="003860A7">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ED" w:rsidRDefault="002D27ED" w:rsidP="00AE12F9">
      <w:pPr>
        <w:spacing w:after="0" w:line="240" w:lineRule="auto"/>
      </w:pPr>
      <w:r>
        <w:separator/>
      </w:r>
    </w:p>
  </w:endnote>
  <w:endnote w:type="continuationSeparator" w:id="0">
    <w:p w:rsidR="002D27ED" w:rsidRDefault="002D27ED"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48" w:rsidRDefault="003F5F48">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Pr>
        <w:rFonts w:ascii="Times New Roman" w:hAnsi="Times New Roman" w:cs="Times New Roman"/>
        <w:sz w:val="24"/>
        <w:szCs w:val="24"/>
      </w:rPr>
      <w:t xml:space="preserve">», 2019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Pr>
        <w:rFonts w:ascii="Times New Roman" w:hAnsi="Times New Roman" w:cs="Times New Roman"/>
        <w:noProof/>
        <w:sz w:val="24"/>
        <w:szCs w:val="24"/>
      </w:rPr>
      <w:t>62</w:t>
    </w:r>
    <w:r w:rsidRPr="002D2AF4">
      <w:rPr>
        <w:rFonts w:ascii="Times New Roman" w:hAnsi="Times New Roman" w:cs="Times New Roman"/>
        <w:sz w:val="24"/>
        <w:szCs w:val="24"/>
      </w:rPr>
      <w:fldChar w:fldCharType="end"/>
    </w:r>
  </w:p>
  <w:p w:rsidR="003F5F48" w:rsidRDefault="003F5F4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48" w:rsidRDefault="003F5F48">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Pr>
        <w:rFonts w:ascii="Times New Roman" w:hAnsi="Times New Roman" w:cs="Times New Roman"/>
        <w:sz w:val="24"/>
        <w:szCs w:val="24"/>
      </w:rPr>
      <w:t xml:space="preserve">», 2019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177D5D">
      <w:rPr>
        <w:rFonts w:ascii="Times New Roman" w:hAnsi="Times New Roman" w:cs="Times New Roman"/>
        <w:noProof/>
        <w:sz w:val="24"/>
        <w:szCs w:val="24"/>
      </w:rPr>
      <w:t>16</w:t>
    </w:r>
    <w:r w:rsidRPr="002D2AF4">
      <w:rPr>
        <w:rFonts w:ascii="Times New Roman" w:hAnsi="Times New Roman" w:cs="Times New Roman"/>
        <w:sz w:val="24"/>
        <w:szCs w:val="24"/>
      </w:rPr>
      <w:fldChar w:fldCharType="end"/>
    </w:r>
  </w:p>
  <w:p w:rsidR="003F5F48" w:rsidRDefault="003F5F4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ED" w:rsidRDefault="002D27ED" w:rsidP="00AE12F9">
      <w:pPr>
        <w:spacing w:after="0" w:line="240" w:lineRule="auto"/>
      </w:pPr>
      <w:r>
        <w:separator/>
      </w:r>
    </w:p>
  </w:footnote>
  <w:footnote w:type="continuationSeparator" w:id="0">
    <w:p w:rsidR="002D27ED" w:rsidRDefault="002D27ED" w:rsidP="00AE12F9">
      <w:pPr>
        <w:spacing w:after="0" w:line="240" w:lineRule="auto"/>
      </w:pPr>
      <w:r>
        <w:continuationSeparator/>
      </w:r>
    </w:p>
  </w:footnote>
  <w:footnote w:id="1">
    <w:p w:rsidR="003F5F48" w:rsidRDefault="003F5F48" w:rsidP="00917329">
      <w:pPr>
        <w:pStyle w:val="af9"/>
        <w:jc w:val="both"/>
      </w:pPr>
      <w:r>
        <w:rPr>
          <w:rStyle w:val="afb"/>
        </w:rPr>
        <w:footnoteRef/>
      </w:r>
      <w:r>
        <w:t xml:space="preserve"> </w:t>
      </w:r>
      <w:r w:rsidRPr="006844AA">
        <w:rPr>
          <w:rFonts w:eastAsia="Times New Roman"/>
          <w:iCs/>
          <w:sz w:val="24"/>
          <w:szCs w:val="24"/>
        </w:rPr>
        <w:t>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617958343"/>
      <w:dataBinding w:prefixMappings="xmlns:ns0='http://schemas.openxmlformats.org/package/2006/metadata/core-properties' xmlns:ns1='http://purl.org/dc/elements/1.1/'" w:xpath="/ns0:coreProperties[1]/ns1:title[1]" w:storeItemID="{6C3C8BC8-F283-45AE-878A-BAB7291924A1}"/>
      <w:text/>
    </w:sdtPr>
    <w:sdtEndPr/>
    <w:sdtContent>
      <w:p w:rsidR="003F5F48" w:rsidRDefault="003F5F48" w:rsidP="003F5F48">
        <w:pPr>
          <w:pStyle w:val="a9"/>
          <w:pBdr>
            <w:bottom w:val="thickThinSmallGap" w:sz="24" w:space="1" w:color="622423" w:themeColor="accent2" w:themeShade="7F"/>
          </w:pBdr>
          <w:jc w:val="center"/>
          <w:rPr>
            <w:rFonts w:ascii="Times New Roman" w:hAnsi="Times New Roman" w:cs="Times New Roman"/>
            <w:sz w:val="24"/>
            <w:szCs w:val="24"/>
          </w:rPr>
        </w:pPr>
        <w:r>
          <w:rPr>
            <w:rFonts w:ascii="Times New Roman" w:hAnsi="Times New Roman" w:cs="Times New Roman"/>
            <w:sz w:val="24"/>
            <w:szCs w:val="24"/>
          </w:rPr>
          <w:t>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w:t>
        </w:r>
      </w:p>
    </w:sdtContent>
  </w:sdt>
  <w:p w:rsidR="003F5F48" w:rsidRPr="00300196" w:rsidRDefault="003F5F48" w:rsidP="002F511C">
    <w:pPr>
      <w:pStyle w:val="a9"/>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3F5F48" w:rsidRDefault="003F5F48" w:rsidP="002F511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771624">
          <w:rPr>
            <w:rFonts w:ascii="Times New Roman" w:hAnsi="Times New Roman" w:cs="Times New Roman"/>
            <w:sz w:val="24"/>
            <w:szCs w:val="24"/>
          </w:rPr>
          <w:t>Внесение изменений в генеральный план муниципального образования «</w:t>
        </w:r>
        <w:r>
          <w:rPr>
            <w:rFonts w:ascii="Times New Roman" w:hAnsi="Times New Roman" w:cs="Times New Roman"/>
            <w:sz w:val="24"/>
            <w:szCs w:val="24"/>
          </w:rPr>
          <w:t>Красноярское </w:t>
        </w:r>
        <w:r w:rsidRPr="00771624">
          <w:rPr>
            <w:rFonts w:ascii="Times New Roman" w:hAnsi="Times New Roman" w:cs="Times New Roman"/>
            <w:sz w:val="24"/>
            <w:szCs w:val="24"/>
          </w:rPr>
          <w:t>сельское</w:t>
        </w:r>
        <w:r>
          <w:rPr>
            <w:rFonts w:ascii="Times New Roman" w:hAnsi="Times New Roman" w:cs="Times New Roman"/>
            <w:sz w:val="24"/>
            <w:szCs w:val="24"/>
          </w:rPr>
          <w:t> </w:t>
        </w:r>
        <w:r w:rsidRPr="00771624">
          <w:rPr>
            <w:rFonts w:ascii="Times New Roman" w:hAnsi="Times New Roman" w:cs="Times New Roman"/>
            <w:sz w:val="24"/>
            <w:szCs w:val="24"/>
          </w:rPr>
          <w:t xml:space="preserve">поселение» </w:t>
        </w:r>
        <w:r>
          <w:rPr>
            <w:rFonts w:ascii="Times New Roman" w:hAnsi="Times New Roman" w:cs="Times New Roman"/>
            <w:sz w:val="24"/>
            <w:szCs w:val="24"/>
          </w:rPr>
          <w:t>Чердаклинского</w:t>
        </w:r>
        <w:r w:rsidRPr="00771624">
          <w:rPr>
            <w:rFonts w:ascii="Times New Roman" w:hAnsi="Times New Roman" w:cs="Times New Roman"/>
            <w:sz w:val="24"/>
            <w:szCs w:val="24"/>
          </w:rPr>
          <w:t xml:space="preserve"> района Ульяновской области. </w:t>
        </w:r>
        <w:r>
          <w:rPr>
            <w:rFonts w:ascii="Times New Roman" w:hAnsi="Times New Roman" w:cs="Times New Roman"/>
            <w:sz w:val="24"/>
            <w:szCs w:val="24"/>
          </w:rPr>
          <w:t>Положение о территориальном планировании</w:t>
        </w:r>
      </w:p>
    </w:sdtContent>
  </w:sdt>
  <w:p w:rsidR="003F5F48" w:rsidRPr="00300196" w:rsidRDefault="003F5F48"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3"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2773743"/>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DEA77C2"/>
    <w:multiLevelType w:val="hybridMultilevel"/>
    <w:tmpl w:val="08447A1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3"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1274B6"/>
    <w:multiLevelType w:val="multilevel"/>
    <w:tmpl w:val="B88A2212"/>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F31B1D"/>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369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0"/>
  </w:num>
  <w:num w:numId="2">
    <w:abstractNumId w:val="9"/>
  </w:num>
  <w:num w:numId="3">
    <w:abstractNumId w:val="18"/>
  </w:num>
  <w:num w:numId="4">
    <w:abstractNumId w:val="29"/>
  </w:num>
  <w:num w:numId="5">
    <w:abstractNumId w:val="35"/>
  </w:num>
  <w:num w:numId="6">
    <w:abstractNumId w:val="0"/>
  </w:num>
  <w:num w:numId="7">
    <w:abstractNumId w:val="28"/>
  </w:num>
  <w:num w:numId="8">
    <w:abstractNumId w:val="26"/>
  </w:num>
  <w:num w:numId="9">
    <w:abstractNumId w:val="32"/>
  </w:num>
  <w:num w:numId="10">
    <w:abstractNumId w:val="15"/>
  </w:num>
  <w:num w:numId="11">
    <w:abstractNumId w:val="39"/>
  </w:num>
  <w:num w:numId="12">
    <w:abstractNumId w:val="2"/>
  </w:num>
  <w:num w:numId="13">
    <w:abstractNumId w:val="36"/>
  </w:num>
  <w:num w:numId="14">
    <w:abstractNumId w:val="3"/>
  </w:num>
  <w:num w:numId="15">
    <w:abstractNumId w:val="20"/>
  </w:num>
  <w:num w:numId="16">
    <w:abstractNumId w:val="42"/>
  </w:num>
  <w:num w:numId="17">
    <w:abstractNumId w:val="30"/>
  </w:num>
  <w:num w:numId="18">
    <w:abstractNumId w:val="8"/>
  </w:num>
  <w:num w:numId="19">
    <w:abstractNumId w:val="4"/>
  </w:num>
  <w:num w:numId="20">
    <w:abstractNumId w:val="33"/>
  </w:num>
  <w:num w:numId="21">
    <w:abstractNumId w:val="10"/>
  </w:num>
  <w:num w:numId="22">
    <w:abstractNumId w:val="11"/>
  </w:num>
  <w:num w:numId="23">
    <w:abstractNumId w:val="1"/>
  </w:num>
  <w:num w:numId="24">
    <w:abstractNumId w:val="25"/>
  </w:num>
  <w:num w:numId="25">
    <w:abstractNumId w:val="13"/>
  </w:num>
  <w:num w:numId="26">
    <w:abstractNumId w:val="12"/>
  </w:num>
  <w:num w:numId="27">
    <w:abstractNumId w:val="38"/>
  </w:num>
  <w:num w:numId="28">
    <w:abstractNumId w:val="24"/>
  </w:num>
  <w:num w:numId="29">
    <w:abstractNumId w:val="16"/>
  </w:num>
  <w:num w:numId="30">
    <w:abstractNumId w:val="14"/>
  </w:num>
  <w:num w:numId="31">
    <w:abstractNumId w:val="7"/>
  </w:num>
  <w:num w:numId="32">
    <w:abstractNumId w:val="34"/>
  </w:num>
  <w:num w:numId="33">
    <w:abstractNumId w:val="23"/>
  </w:num>
  <w:num w:numId="34">
    <w:abstractNumId w:val="27"/>
  </w:num>
  <w:num w:numId="35">
    <w:abstractNumId w:val="17"/>
  </w:num>
  <w:num w:numId="36">
    <w:abstractNumId w:val="5"/>
  </w:num>
  <w:num w:numId="37">
    <w:abstractNumId w:val="37"/>
  </w:num>
  <w:num w:numId="38">
    <w:abstractNumId w:val="43"/>
  </w:num>
  <w:num w:numId="39">
    <w:abstractNumId w:val="6"/>
  </w:num>
  <w:num w:numId="40">
    <w:abstractNumId w:val="19"/>
  </w:num>
  <w:num w:numId="41">
    <w:abstractNumId w:val="22"/>
  </w:num>
  <w:num w:numId="42">
    <w:abstractNumId w:val="44"/>
  </w:num>
  <w:num w:numId="43">
    <w:abstractNumId w:val="41"/>
  </w:num>
  <w:num w:numId="44">
    <w:abstractNumId w:val="31"/>
  </w:num>
  <w:num w:numId="45">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12F9"/>
    <w:rsid w:val="00003959"/>
    <w:rsid w:val="000045FE"/>
    <w:rsid w:val="00006782"/>
    <w:rsid w:val="00011FB0"/>
    <w:rsid w:val="00013EBB"/>
    <w:rsid w:val="000147DE"/>
    <w:rsid w:val="00021D75"/>
    <w:rsid w:val="00022DE0"/>
    <w:rsid w:val="00023BDA"/>
    <w:rsid w:val="00023E38"/>
    <w:rsid w:val="000267A0"/>
    <w:rsid w:val="00031C78"/>
    <w:rsid w:val="00031FA9"/>
    <w:rsid w:val="000344DA"/>
    <w:rsid w:val="00036B87"/>
    <w:rsid w:val="0004134B"/>
    <w:rsid w:val="0004183F"/>
    <w:rsid w:val="00042AAA"/>
    <w:rsid w:val="00044F5C"/>
    <w:rsid w:val="00045562"/>
    <w:rsid w:val="00045741"/>
    <w:rsid w:val="0004575F"/>
    <w:rsid w:val="000471B1"/>
    <w:rsid w:val="00051507"/>
    <w:rsid w:val="00051FBD"/>
    <w:rsid w:val="00052BFC"/>
    <w:rsid w:val="00053459"/>
    <w:rsid w:val="000544BA"/>
    <w:rsid w:val="00054A6D"/>
    <w:rsid w:val="00055F7C"/>
    <w:rsid w:val="00056A67"/>
    <w:rsid w:val="000637DD"/>
    <w:rsid w:val="00066DC2"/>
    <w:rsid w:val="00067696"/>
    <w:rsid w:val="0007429B"/>
    <w:rsid w:val="00077752"/>
    <w:rsid w:val="00080943"/>
    <w:rsid w:val="0008116D"/>
    <w:rsid w:val="00083644"/>
    <w:rsid w:val="00087105"/>
    <w:rsid w:val="00090BF9"/>
    <w:rsid w:val="00092D80"/>
    <w:rsid w:val="00094911"/>
    <w:rsid w:val="00094BFD"/>
    <w:rsid w:val="0009666E"/>
    <w:rsid w:val="000A0425"/>
    <w:rsid w:val="000A070D"/>
    <w:rsid w:val="000A11BB"/>
    <w:rsid w:val="000A1BD1"/>
    <w:rsid w:val="000A1DAD"/>
    <w:rsid w:val="000A4636"/>
    <w:rsid w:val="000A4688"/>
    <w:rsid w:val="000A4A4B"/>
    <w:rsid w:val="000A63E9"/>
    <w:rsid w:val="000A6D9F"/>
    <w:rsid w:val="000B17C5"/>
    <w:rsid w:val="000B3160"/>
    <w:rsid w:val="000B5116"/>
    <w:rsid w:val="000B6DD1"/>
    <w:rsid w:val="000C0F78"/>
    <w:rsid w:val="000C1FC8"/>
    <w:rsid w:val="000C3284"/>
    <w:rsid w:val="000C4C06"/>
    <w:rsid w:val="000D0F1A"/>
    <w:rsid w:val="000D185C"/>
    <w:rsid w:val="000D3C8A"/>
    <w:rsid w:val="000E1880"/>
    <w:rsid w:val="000E2E8D"/>
    <w:rsid w:val="000E40C6"/>
    <w:rsid w:val="000F0E65"/>
    <w:rsid w:val="000F1ABD"/>
    <w:rsid w:val="00102AE3"/>
    <w:rsid w:val="001041F9"/>
    <w:rsid w:val="00105079"/>
    <w:rsid w:val="0011240B"/>
    <w:rsid w:val="0011372F"/>
    <w:rsid w:val="00114247"/>
    <w:rsid w:val="0011547E"/>
    <w:rsid w:val="0012609A"/>
    <w:rsid w:val="00131820"/>
    <w:rsid w:val="00132B55"/>
    <w:rsid w:val="00135362"/>
    <w:rsid w:val="0014057D"/>
    <w:rsid w:val="00144834"/>
    <w:rsid w:val="001452D6"/>
    <w:rsid w:val="00146511"/>
    <w:rsid w:val="00146883"/>
    <w:rsid w:val="0014740A"/>
    <w:rsid w:val="00150136"/>
    <w:rsid w:val="00151209"/>
    <w:rsid w:val="0015365C"/>
    <w:rsid w:val="001549A8"/>
    <w:rsid w:val="001604C8"/>
    <w:rsid w:val="00162359"/>
    <w:rsid w:val="00162F1A"/>
    <w:rsid w:val="001634A4"/>
    <w:rsid w:val="00163F01"/>
    <w:rsid w:val="00167A6E"/>
    <w:rsid w:val="00173338"/>
    <w:rsid w:val="00175585"/>
    <w:rsid w:val="001772DA"/>
    <w:rsid w:val="00177D5D"/>
    <w:rsid w:val="0018135D"/>
    <w:rsid w:val="00182991"/>
    <w:rsid w:val="001837F3"/>
    <w:rsid w:val="0018528F"/>
    <w:rsid w:val="001936A1"/>
    <w:rsid w:val="001B1B57"/>
    <w:rsid w:val="001B2728"/>
    <w:rsid w:val="001B4781"/>
    <w:rsid w:val="001C1C61"/>
    <w:rsid w:val="001C2C98"/>
    <w:rsid w:val="001D3972"/>
    <w:rsid w:val="001D4C58"/>
    <w:rsid w:val="001D5D6A"/>
    <w:rsid w:val="001D7806"/>
    <w:rsid w:val="001E3B8D"/>
    <w:rsid w:val="001F2264"/>
    <w:rsid w:val="001F3D84"/>
    <w:rsid w:val="001F5D14"/>
    <w:rsid w:val="001F7E2F"/>
    <w:rsid w:val="00200245"/>
    <w:rsid w:val="00200A27"/>
    <w:rsid w:val="00201880"/>
    <w:rsid w:val="00205543"/>
    <w:rsid w:val="00206868"/>
    <w:rsid w:val="00207454"/>
    <w:rsid w:val="002104D4"/>
    <w:rsid w:val="00210C2C"/>
    <w:rsid w:val="00222679"/>
    <w:rsid w:val="0022281C"/>
    <w:rsid w:val="00223249"/>
    <w:rsid w:val="00223763"/>
    <w:rsid w:val="002241DB"/>
    <w:rsid w:val="00225498"/>
    <w:rsid w:val="00225BAE"/>
    <w:rsid w:val="0023290A"/>
    <w:rsid w:val="002347C6"/>
    <w:rsid w:val="00235B76"/>
    <w:rsid w:val="0023765E"/>
    <w:rsid w:val="00241BCC"/>
    <w:rsid w:val="00245FDB"/>
    <w:rsid w:val="002513BC"/>
    <w:rsid w:val="00251B42"/>
    <w:rsid w:val="00251D1F"/>
    <w:rsid w:val="0025391B"/>
    <w:rsid w:val="00254D15"/>
    <w:rsid w:val="00262B29"/>
    <w:rsid w:val="00263128"/>
    <w:rsid w:val="002635D1"/>
    <w:rsid w:val="00266276"/>
    <w:rsid w:val="00273630"/>
    <w:rsid w:val="002743EE"/>
    <w:rsid w:val="002752BB"/>
    <w:rsid w:val="002755F8"/>
    <w:rsid w:val="0027624C"/>
    <w:rsid w:val="00277BE6"/>
    <w:rsid w:val="002820F8"/>
    <w:rsid w:val="002822B9"/>
    <w:rsid w:val="00286951"/>
    <w:rsid w:val="0028699A"/>
    <w:rsid w:val="00294D35"/>
    <w:rsid w:val="00296E0B"/>
    <w:rsid w:val="00297ADE"/>
    <w:rsid w:val="002A4787"/>
    <w:rsid w:val="002A5DC4"/>
    <w:rsid w:val="002A76C0"/>
    <w:rsid w:val="002A786A"/>
    <w:rsid w:val="002B214B"/>
    <w:rsid w:val="002B3751"/>
    <w:rsid w:val="002B4009"/>
    <w:rsid w:val="002B5520"/>
    <w:rsid w:val="002C06CC"/>
    <w:rsid w:val="002C0DE2"/>
    <w:rsid w:val="002C1BB4"/>
    <w:rsid w:val="002C458E"/>
    <w:rsid w:val="002D0AE0"/>
    <w:rsid w:val="002D27ED"/>
    <w:rsid w:val="002D2853"/>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846"/>
    <w:rsid w:val="00322886"/>
    <w:rsid w:val="0032741E"/>
    <w:rsid w:val="003300C6"/>
    <w:rsid w:val="0033040B"/>
    <w:rsid w:val="00333AFA"/>
    <w:rsid w:val="00334205"/>
    <w:rsid w:val="00334B85"/>
    <w:rsid w:val="003352B1"/>
    <w:rsid w:val="0033734D"/>
    <w:rsid w:val="003400F2"/>
    <w:rsid w:val="00340291"/>
    <w:rsid w:val="003427B1"/>
    <w:rsid w:val="00345CE6"/>
    <w:rsid w:val="00355063"/>
    <w:rsid w:val="0035642F"/>
    <w:rsid w:val="00357A4C"/>
    <w:rsid w:val="003612EE"/>
    <w:rsid w:val="00362D67"/>
    <w:rsid w:val="0036640C"/>
    <w:rsid w:val="003669FA"/>
    <w:rsid w:val="003679F0"/>
    <w:rsid w:val="003701E1"/>
    <w:rsid w:val="003702D4"/>
    <w:rsid w:val="003741C2"/>
    <w:rsid w:val="003812F9"/>
    <w:rsid w:val="0038408C"/>
    <w:rsid w:val="003842FD"/>
    <w:rsid w:val="003860A7"/>
    <w:rsid w:val="003866F1"/>
    <w:rsid w:val="003867C5"/>
    <w:rsid w:val="00391D7E"/>
    <w:rsid w:val="00392FEA"/>
    <w:rsid w:val="0039318D"/>
    <w:rsid w:val="00394A32"/>
    <w:rsid w:val="0039645A"/>
    <w:rsid w:val="003A2091"/>
    <w:rsid w:val="003A4018"/>
    <w:rsid w:val="003A5A91"/>
    <w:rsid w:val="003A6354"/>
    <w:rsid w:val="003A7B18"/>
    <w:rsid w:val="003B23D7"/>
    <w:rsid w:val="003B2980"/>
    <w:rsid w:val="003C2384"/>
    <w:rsid w:val="003C253E"/>
    <w:rsid w:val="003C25A9"/>
    <w:rsid w:val="003C2D27"/>
    <w:rsid w:val="003C3DB1"/>
    <w:rsid w:val="003C61C5"/>
    <w:rsid w:val="003C7C9A"/>
    <w:rsid w:val="003C7E6D"/>
    <w:rsid w:val="003D0EC1"/>
    <w:rsid w:val="003D42F2"/>
    <w:rsid w:val="003D525A"/>
    <w:rsid w:val="003D6663"/>
    <w:rsid w:val="003E0547"/>
    <w:rsid w:val="003E6E4C"/>
    <w:rsid w:val="003E724D"/>
    <w:rsid w:val="003E73F0"/>
    <w:rsid w:val="003F5F48"/>
    <w:rsid w:val="003F7E51"/>
    <w:rsid w:val="0040067B"/>
    <w:rsid w:val="00402981"/>
    <w:rsid w:val="004050B4"/>
    <w:rsid w:val="0040658C"/>
    <w:rsid w:val="00407460"/>
    <w:rsid w:val="00412A75"/>
    <w:rsid w:val="004172FB"/>
    <w:rsid w:val="004176C5"/>
    <w:rsid w:val="00417A90"/>
    <w:rsid w:val="00417B4C"/>
    <w:rsid w:val="00417F87"/>
    <w:rsid w:val="00421CB8"/>
    <w:rsid w:val="004223F7"/>
    <w:rsid w:val="00422681"/>
    <w:rsid w:val="00425E72"/>
    <w:rsid w:val="00427EFA"/>
    <w:rsid w:val="0043255A"/>
    <w:rsid w:val="004342C0"/>
    <w:rsid w:val="0043619A"/>
    <w:rsid w:val="00444E66"/>
    <w:rsid w:val="004455B4"/>
    <w:rsid w:val="00447186"/>
    <w:rsid w:val="00447538"/>
    <w:rsid w:val="0045098A"/>
    <w:rsid w:val="004529E6"/>
    <w:rsid w:val="0045303C"/>
    <w:rsid w:val="00453A2F"/>
    <w:rsid w:val="004542FF"/>
    <w:rsid w:val="00454DA4"/>
    <w:rsid w:val="00455C9B"/>
    <w:rsid w:val="00457C9B"/>
    <w:rsid w:val="00460AAB"/>
    <w:rsid w:val="004643B8"/>
    <w:rsid w:val="00464AFA"/>
    <w:rsid w:val="0046521E"/>
    <w:rsid w:val="004703BF"/>
    <w:rsid w:val="004725DB"/>
    <w:rsid w:val="00473DD0"/>
    <w:rsid w:val="00474831"/>
    <w:rsid w:val="004759B3"/>
    <w:rsid w:val="004A08EE"/>
    <w:rsid w:val="004A26FD"/>
    <w:rsid w:val="004A4FF6"/>
    <w:rsid w:val="004A5972"/>
    <w:rsid w:val="004A6163"/>
    <w:rsid w:val="004A70B6"/>
    <w:rsid w:val="004B095F"/>
    <w:rsid w:val="004B1411"/>
    <w:rsid w:val="004B1F73"/>
    <w:rsid w:val="004B620F"/>
    <w:rsid w:val="004C3F74"/>
    <w:rsid w:val="004C5E9A"/>
    <w:rsid w:val="004C60D9"/>
    <w:rsid w:val="004D00E5"/>
    <w:rsid w:val="004D2F76"/>
    <w:rsid w:val="004D767B"/>
    <w:rsid w:val="004D7A42"/>
    <w:rsid w:val="004E0951"/>
    <w:rsid w:val="004F169A"/>
    <w:rsid w:val="004F48D8"/>
    <w:rsid w:val="004F69B4"/>
    <w:rsid w:val="00500BBC"/>
    <w:rsid w:val="00501A99"/>
    <w:rsid w:val="00505A08"/>
    <w:rsid w:val="00510BBE"/>
    <w:rsid w:val="005112F4"/>
    <w:rsid w:val="005149D8"/>
    <w:rsid w:val="00517D17"/>
    <w:rsid w:val="005203CB"/>
    <w:rsid w:val="00521E4A"/>
    <w:rsid w:val="005225B0"/>
    <w:rsid w:val="00524A86"/>
    <w:rsid w:val="00525DC4"/>
    <w:rsid w:val="00526EB7"/>
    <w:rsid w:val="00527B41"/>
    <w:rsid w:val="0053037A"/>
    <w:rsid w:val="00532F8F"/>
    <w:rsid w:val="005358E4"/>
    <w:rsid w:val="005374F2"/>
    <w:rsid w:val="00540278"/>
    <w:rsid w:val="005419C3"/>
    <w:rsid w:val="00543F37"/>
    <w:rsid w:val="0054410D"/>
    <w:rsid w:val="0054716B"/>
    <w:rsid w:val="00547F0A"/>
    <w:rsid w:val="005520DD"/>
    <w:rsid w:val="00552C23"/>
    <w:rsid w:val="00552E2A"/>
    <w:rsid w:val="00560BEA"/>
    <w:rsid w:val="00562228"/>
    <w:rsid w:val="005665BC"/>
    <w:rsid w:val="00567E9B"/>
    <w:rsid w:val="0057084B"/>
    <w:rsid w:val="00576C8B"/>
    <w:rsid w:val="00584703"/>
    <w:rsid w:val="005933CE"/>
    <w:rsid w:val="00594C11"/>
    <w:rsid w:val="00594C63"/>
    <w:rsid w:val="005A420E"/>
    <w:rsid w:val="005B2FCA"/>
    <w:rsid w:val="005B39C0"/>
    <w:rsid w:val="005B65BF"/>
    <w:rsid w:val="005B7B71"/>
    <w:rsid w:val="005B7E92"/>
    <w:rsid w:val="005C1249"/>
    <w:rsid w:val="005C4544"/>
    <w:rsid w:val="005C49C6"/>
    <w:rsid w:val="005D2C01"/>
    <w:rsid w:val="005D2D30"/>
    <w:rsid w:val="005E088F"/>
    <w:rsid w:val="005E1599"/>
    <w:rsid w:val="005E2D05"/>
    <w:rsid w:val="005E3533"/>
    <w:rsid w:val="005E3FE0"/>
    <w:rsid w:val="005E4B16"/>
    <w:rsid w:val="005E6D94"/>
    <w:rsid w:val="005E6E5C"/>
    <w:rsid w:val="005F4349"/>
    <w:rsid w:val="005F5B48"/>
    <w:rsid w:val="005F64FA"/>
    <w:rsid w:val="005F65AB"/>
    <w:rsid w:val="005F6842"/>
    <w:rsid w:val="00601183"/>
    <w:rsid w:val="00603146"/>
    <w:rsid w:val="006060C5"/>
    <w:rsid w:val="0060796D"/>
    <w:rsid w:val="00607D20"/>
    <w:rsid w:val="00610150"/>
    <w:rsid w:val="00614367"/>
    <w:rsid w:val="0062009D"/>
    <w:rsid w:val="00620B45"/>
    <w:rsid w:val="00625F05"/>
    <w:rsid w:val="00630245"/>
    <w:rsid w:val="00637D9C"/>
    <w:rsid w:val="00641821"/>
    <w:rsid w:val="00641E20"/>
    <w:rsid w:val="00642B6E"/>
    <w:rsid w:val="00652AEF"/>
    <w:rsid w:val="006532AE"/>
    <w:rsid w:val="00654CAB"/>
    <w:rsid w:val="0065503A"/>
    <w:rsid w:val="006640ED"/>
    <w:rsid w:val="00664201"/>
    <w:rsid w:val="006656D0"/>
    <w:rsid w:val="00665AAC"/>
    <w:rsid w:val="00665F58"/>
    <w:rsid w:val="0067384F"/>
    <w:rsid w:val="00674F2C"/>
    <w:rsid w:val="00680447"/>
    <w:rsid w:val="006813EE"/>
    <w:rsid w:val="00683FB5"/>
    <w:rsid w:val="00685116"/>
    <w:rsid w:val="006932F3"/>
    <w:rsid w:val="00694E51"/>
    <w:rsid w:val="00694FE4"/>
    <w:rsid w:val="006966ED"/>
    <w:rsid w:val="00696C6D"/>
    <w:rsid w:val="006974F6"/>
    <w:rsid w:val="006A3B7C"/>
    <w:rsid w:val="006A6D60"/>
    <w:rsid w:val="006B40EB"/>
    <w:rsid w:val="006C3807"/>
    <w:rsid w:val="006D0BE7"/>
    <w:rsid w:val="006D1897"/>
    <w:rsid w:val="006D2C41"/>
    <w:rsid w:val="006D34B5"/>
    <w:rsid w:val="006D3BF3"/>
    <w:rsid w:val="006D621C"/>
    <w:rsid w:val="006E4BDE"/>
    <w:rsid w:val="006E6B62"/>
    <w:rsid w:val="006F2E99"/>
    <w:rsid w:val="006F525F"/>
    <w:rsid w:val="006F628F"/>
    <w:rsid w:val="0070148B"/>
    <w:rsid w:val="007042ED"/>
    <w:rsid w:val="00706F7E"/>
    <w:rsid w:val="00707460"/>
    <w:rsid w:val="00710147"/>
    <w:rsid w:val="00710FA5"/>
    <w:rsid w:val="007113BB"/>
    <w:rsid w:val="00712304"/>
    <w:rsid w:val="00712BA6"/>
    <w:rsid w:val="00720B9A"/>
    <w:rsid w:val="007218DF"/>
    <w:rsid w:val="00722E06"/>
    <w:rsid w:val="007259C6"/>
    <w:rsid w:val="0073012E"/>
    <w:rsid w:val="007316CF"/>
    <w:rsid w:val="00731B3B"/>
    <w:rsid w:val="007323F7"/>
    <w:rsid w:val="00735781"/>
    <w:rsid w:val="00736F76"/>
    <w:rsid w:val="00737FA0"/>
    <w:rsid w:val="00740B3A"/>
    <w:rsid w:val="0074363D"/>
    <w:rsid w:val="00743A26"/>
    <w:rsid w:val="007519F8"/>
    <w:rsid w:val="00751BF2"/>
    <w:rsid w:val="00752A11"/>
    <w:rsid w:val="00752C87"/>
    <w:rsid w:val="00754765"/>
    <w:rsid w:val="00755B5A"/>
    <w:rsid w:val="00756E3E"/>
    <w:rsid w:val="0076110E"/>
    <w:rsid w:val="0076126A"/>
    <w:rsid w:val="007624C0"/>
    <w:rsid w:val="007641D8"/>
    <w:rsid w:val="00765FC9"/>
    <w:rsid w:val="00772368"/>
    <w:rsid w:val="007767F0"/>
    <w:rsid w:val="00776A64"/>
    <w:rsid w:val="00777996"/>
    <w:rsid w:val="00780221"/>
    <w:rsid w:val="007802A4"/>
    <w:rsid w:val="0078040E"/>
    <w:rsid w:val="0078085C"/>
    <w:rsid w:val="00783FC2"/>
    <w:rsid w:val="00787158"/>
    <w:rsid w:val="00795549"/>
    <w:rsid w:val="00795632"/>
    <w:rsid w:val="00795AC5"/>
    <w:rsid w:val="007A0E60"/>
    <w:rsid w:val="007A0F60"/>
    <w:rsid w:val="007A2193"/>
    <w:rsid w:val="007A4D55"/>
    <w:rsid w:val="007A533B"/>
    <w:rsid w:val="007A7101"/>
    <w:rsid w:val="007A7D16"/>
    <w:rsid w:val="007B4305"/>
    <w:rsid w:val="007B58DC"/>
    <w:rsid w:val="007B79AB"/>
    <w:rsid w:val="007B7A7A"/>
    <w:rsid w:val="007C023A"/>
    <w:rsid w:val="007C163A"/>
    <w:rsid w:val="007C621E"/>
    <w:rsid w:val="007D5082"/>
    <w:rsid w:val="007D54E8"/>
    <w:rsid w:val="007D5C0A"/>
    <w:rsid w:val="007D6067"/>
    <w:rsid w:val="007D6D89"/>
    <w:rsid w:val="007E24B8"/>
    <w:rsid w:val="007E4296"/>
    <w:rsid w:val="007E4968"/>
    <w:rsid w:val="007E6B0C"/>
    <w:rsid w:val="007E79A2"/>
    <w:rsid w:val="007F1BA4"/>
    <w:rsid w:val="007F7478"/>
    <w:rsid w:val="00801380"/>
    <w:rsid w:val="008014E8"/>
    <w:rsid w:val="008033E6"/>
    <w:rsid w:val="0080384F"/>
    <w:rsid w:val="0081274A"/>
    <w:rsid w:val="008149B6"/>
    <w:rsid w:val="0082194C"/>
    <w:rsid w:val="00824D83"/>
    <w:rsid w:val="00827AED"/>
    <w:rsid w:val="008307E0"/>
    <w:rsid w:val="008327B5"/>
    <w:rsid w:val="00836D7D"/>
    <w:rsid w:val="00837289"/>
    <w:rsid w:val="00843796"/>
    <w:rsid w:val="008453F3"/>
    <w:rsid w:val="00851C7A"/>
    <w:rsid w:val="00857580"/>
    <w:rsid w:val="00860D93"/>
    <w:rsid w:val="00865044"/>
    <w:rsid w:val="00871CB1"/>
    <w:rsid w:val="008725AA"/>
    <w:rsid w:val="008771F3"/>
    <w:rsid w:val="008823C0"/>
    <w:rsid w:val="008871FC"/>
    <w:rsid w:val="0088771E"/>
    <w:rsid w:val="00887D01"/>
    <w:rsid w:val="00887EFB"/>
    <w:rsid w:val="008922C4"/>
    <w:rsid w:val="00892A1D"/>
    <w:rsid w:val="008946AC"/>
    <w:rsid w:val="00895151"/>
    <w:rsid w:val="008955BD"/>
    <w:rsid w:val="008979D2"/>
    <w:rsid w:val="008A0149"/>
    <w:rsid w:val="008A0986"/>
    <w:rsid w:val="008A4077"/>
    <w:rsid w:val="008A7832"/>
    <w:rsid w:val="008B01D0"/>
    <w:rsid w:val="008B35E8"/>
    <w:rsid w:val="008B7E07"/>
    <w:rsid w:val="008C4EA4"/>
    <w:rsid w:val="008C55CB"/>
    <w:rsid w:val="008C728C"/>
    <w:rsid w:val="008C7793"/>
    <w:rsid w:val="008D06CA"/>
    <w:rsid w:val="008D2F2C"/>
    <w:rsid w:val="008D3ACD"/>
    <w:rsid w:val="008D70B5"/>
    <w:rsid w:val="008E0A4C"/>
    <w:rsid w:val="008E1298"/>
    <w:rsid w:val="008E34E3"/>
    <w:rsid w:val="00903C6A"/>
    <w:rsid w:val="00904C1F"/>
    <w:rsid w:val="00906751"/>
    <w:rsid w:val="009071F6"/>
    <w:rsid w:val="0090749F"/>
    <w:rsid w:val="00907EC6"/>
    <w:rsid w:val="00914BFF"/>
    <w:rsid w:val="009153D3"/>
    <w:rsid w:val="00915D0B"/>
    <w:rsid w:val="00916CAB"/>
    <w:rsid w:val="00917329"/>
    <w:rsid w:val="00920997"/>
    <w:rsid w:val="00923CD6"/>
    <w:rsid w:val="009262AA"/>
    <w:rsid w:val="00930583"/>
    <w:rsid w:val="00933053"/>
    <w:rsid w:val="00934B9B"/>
    <w:rsid w:val="00935567"/>
    <w:rsid w:val="009373FD"/>
    <w:rsid w:val="009374F8"/>
    <w:rsid w:val="00940C25"/>
    <w:rsid w:val="009418B1"/>
    <w:rsid w:val="00942842"/>
    <w:rsid w:val="00943D0B"/>
    <w:rsid w:val="00945689"/>
    <w:rsid w:val="00945765"/>
    <w:rsid w:val="00946047"/>
    <w:rsid w:val="0095185A"/>
    <w:rsid w:val="00951D62"/>
    <w:rsid w:val="00953A0B"/>
    <w:rsid w:val="00962253"/>
    <w:rsid w:val="00965B7A"/>
    <w:rsid w:val="0097472A"/>
    <w:rsid w:val="009770D0"/>
    <w:rsid w:val="009775FC"/>
    <w:rsid w:val="00980243"/>
    <w:rsid w:val="00980ADF"/>
    <w:rsid w:val="00980B4E"/>
    <w:rsid w:val="009907C3"/>
    <w:rsid w:val="00995FFF"/>
    <w:rsid w:val="009B1085"/>
    <w:rsid w:val="009B4AD9"/>
    <w:rsid w:val="009B569B"/>
    <w:rsid w:val="009C153C"/>
    <w:rsid w:val="009C3551"/>
    <w:rsid w:val="009C722D"/>
    <w:rsid w:val="009C7DE9"/>
    <w:rsid w:val="009D0E96"/>
    <w:rsid w:val="009D2830"/>
    <w:rsid w:val="009D60AA"/>
    <w:rsid w:val="009D6D2B"/>
    <w:rsid w:val="009D7350"/>
    <w:rsid w:val="009E2E7B"/>
    <w:rsid w:val="009E3293"/>
    <w:rsid w:val="009E410A"/>
    <w:rsid w:val="009E7C74"/>
    <w:rsid w:val="009E7EB4"/>
    <w:rsid w:val="009F49CB"/>
    <w:rsid w:val="009F4D0C"/>
    <w:rsid w:val="009F4F89"/>
    <w:rsid w:val="00A018E3"/>
    <w:rsid w:val="00A10458"/>
    <w:rsid w:val="00A10699"/>
    <w:rsid w:val="00A109D0"/>
    <w:rsid w:val="00A1104E"/>
    <w:rsid w:val="00A123B5"/>
    <w:rsid w:val="00A124C8"/>
    <w:rsid w:val="00A12826"/>
    <w:rsid w:val="00A15762"/>
    <w:rsid w:val="00A23EA9"/>
    <w:rsid w:val="00A274F3"/>
    <w:rsid w:val="00A2789A"/>
    <w:rsid w:val="00A3033A"/>
    <w:rsid w:val="00A35558"/>
    <w:rsid w:val="00A36111"/>
    <w:rsid w:val="00A364E4"/>
    <w:rsid w:val="00A40B8B"/>
    <w:rsid w:val="00A416BA"/>
    <w:rsid w:val="00A431D1"/>
    <w:rsid w:val="00A62CF5"/>
    <w:rsid w:val="00A64A4F"/>
    <w:rsid w:val="00A70139"/>
    <w:rsid w:val="00A70C1D"/>
    <w:rsid w:val="00A77853"/>
    <w:rsid w:val="00A80376"/>
    <w:rsid w:val="00A80535"/>
    <w:rsid w:val="00A81876"/>
    <w:rsid w:val="00A83F6B"/>
    <w:rsid w:val="00A85659"/>
    <w:rsid w:val="00A85B91"/>
    <w:rsid w:val="00AA0F8C"/>
    <w:rsid w:val="00AA0FA7"/>
    <w:rsid w:val="00AA2EBD"/>
    <w:rsid w:val="00AB4B59"/>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D6CB4"/>
    <w:rsid w:val="00AE04DF"/>
    <w:rsid w:val="00AE12F9"/>
    <w:rsid w:val="00AE2664"/>
    <w:rsid w:val="00AE4E05"/>
    <w:rsid w:val="00AF0E08"/>
    <w:rsid w:val="00AF4DAB"/>
    <w:rsid w:val="00B007CB"/>
    <w:rsid w:val="00B028BD"/>
    <w:rsid w:val="00B04B4C"/>
    <w:rsid w:val="00B04B89"/>
    <w:rsid w:val="00B0542C"/>
    <w:rsid w:val="00B07741"/>
    <w:rsid w:val="00B11345"/>
    <w:rsid w:val="00B11620"/>
    <w:rsid w:val="00B139A4"/>
    <w:rsid w:val="00B1508B"/>
    <w:rsid w:val="00B1679D"/>
    <w:rsid w:val="00B20A1D"/>
    <w:rsid w:val="00B25782"/>
    <w:rsid w:val="00B25B3F"/>
    <w:rsid w:val="00B27746"/>
    <w:rsid w:val="00B3211E"/>
    <w:rsid w:val="00B34C25"/>
    <w:rsid w:val="00B37A4C"/>
    <w:rsid w:val="00B418E1"/>
    <w:rsid w:val="00B501B4"/>
    <w:rsid w:val="00B50CF8"/>
    <w:rsid w:val="00B52A5B"/>
    <w:rsid w:val="00B54DEC"/>
    <w:rsid w:val="00B622A0"/>
    <w:rsid w:val="00B64570"/>
    <w:rsid w:val="00B64A86"/>
    <w:rsid w:val="00B67E97"/>
    <w:rsid w:val="00B70DF2"/>
    <w:rsid w:val="00B71359"/>
    <w:rsid w:val="00B71BB7"/>
    <w:rsid w:val="00B72104"/>
    <w:rsid w:val="00B727B1"/>
    <w:rsid w:val="00B75E3B"/>
    <w:rsid w:val="00B82917"/>
    <w:rsid w:val="00B82E5F"/>
    <w:rsid w:val="00B84A74"/>
    <w:rsid w:val="00B857CC"/>
    <w:rsid w:val="00B85BB0"/>
    <w:rsid w:val="00B86D0B"/>
    <w:rsid w:val="00B873D9"/>
    <w:rsid w:val="00B87E30"/>
    <w:rsid w:val="00B93A63"/>
    <w:rsid w:val="00B94DA3"/>
    <w:rsid w:val="00B957A7"/>
    <w:rsid w:val="00BA4082"/>
    <w:rsid w:val="00BA4A2E"/>
    <w:rsid w:val="00BA4A72"/>
    <w:rsid w:val="00BA5C79"/>
    <w:rsid w:val="00BB2CF6"/>
    <w:rsid w:val="00BB47D1"/>
    <w:rsid w:val="00BB57DF"/>
    <w:rsid w:val="00BB6153"/>
    <w:rsid w:val="00BC5BED"/>
    <w:rsid w:val="00BC5D0F"/>
    <w:rsid w:val="00BC5EBA"/>
    <w:rsid w:val="00BD3F73"/>
    <w:rsid w:val="00BD49EC"/>
    <w:rsid w:val="00BD5F8E"/>
    <w:rsid w:val="00BE038F"/>
    <w:rsid w:val="00BE09C9"/>
    <w:rsid w:val="00BE2806"/>
    <w:rsid w:val="00BE3DCC"/>
    <w:rsid w:val="00BE404B"/>
    <w:rsid w:val="00BF0123"/>
    <w:rsid w:val="00BF24EC"/>
    <w:rsid w:val="00BF63D3"/>
    <w:rsid w:val="00BF6DE1"/>
    <w:rsid w:val="00C00626"/>
    <w:rsid w:val="00C00C64"/>
    <w:rsid w:val="00C05359"/>
    <w:rsid w:val="00C11E7C"/>
    <w:rsid w:val="00C14765"/>
    <w:rsid w:val="00C15307"/>
    <w:rsid w:val="00C17546"/>
    <w:rsid w:val="00C17DF3"/>
    <w:rsid w:val="00C22BC7"/>
    <w:rsid w:val="00C247F8"/>
    <w:rsid w:val="00C24845"/>
    <w:rsid w:val="00C24DD3"/>
    <w:rsid w:val="00C31B13"/>
    <w:rsid w:val="00C334AB"/>
    <w:rsid w:val="00C35D49"/>
    <w:rsid w:val="00C40A52"/>
    <w:rsid w:val="00C41165"/>
    <w:rsid w:val="00C41322"/>
    <w:rsid w:val="00C45AD2"/>
    <w:rsid w:val="00C54746"/>
    <w:rsid w:val="00C54E04"/>
    <w:rsid w:val="00C5732F"/>
    <w:rsid w:val="00C60DCD"/>
    <w:rsid w:val="00C61096"/>
    <w:rsid w:val="00C610B4"/>
    <w:rsid w:val="00C63925"/>
    <w:rsid w:val="00C63AD5"/>
    <w:rsid w:val="00C677AC"/>
    <w:rsid w:val="00C738AA"/>
    <w:rsid w:val="00C74117"/>
    <w:rsid w:val="00C7609B"/>
    <w:rsid w:val="00C80C32"/>
    <w:rsid w:val="00C82686"/>
    <w:rsid w:val="00C84279"/>
    <w:rsid w:val="00C845C9"/>
    <w:rsid w:val="00C91246"/>
    <w:rsid w:val="00C91846"/>
    <w:rsid w:val="00C9238F"/>
    <w:rsid w:val="00CA0AA0"/>
    <w:rsid w:val="00CA15FD"/>
    <w:rsid w:val="00CA5937"/>
    <w:rsid w:val="00CA681D"/>
    <w:rsid w:val="00CB0D21"/>
    <w:rsid w:val="00CB0E27"/>
    <w:rsid w:val="00CB2B0E"/>
    <w:rsid w:val="00CB2CAF"/>
    <w:rsid w:val="00CB656D"/>
    <w:rsid w:val="00CB73B3"/>
    <w:rsid w:val="00CC029A"/>
    <w:rsid w:val="00CC0BC4"/>
    <w:rsid w:val="00CC2B2F"/>
    <w:rsid w:val="00CC5884"/>
    <w:rsid w:val="00CD0046"/>
    <w:rsid w:val="00CD0099"/>
    <w:rsid w:val="00CD0DC3"/>
    <w:rsid w:val="00CD1BF8"/>
    <w:rsid w:val="00CD2840"/>
    <w:rsid w:val="00CD3D20"/>
    <w:rsid w:val="00CE2310"/>
    <w:rsid w:val="00CE2DBE"/>
    <w:rsid w:val="00CE3213"/>
    <w:rsid w:val="00CF3A83"/>
    <w:rsid w:val="00CF61FD"/>
    <w:rsid w:val="00CF6A2B"/>
    <w:rsid w:val="00D028F3"/>
    <w:rsid w:val="00D049B0"/>
    <w:rsid w:val="00D06D08"/>
    <w:rsid w:val="00D072CC"/>
    <w:rsid w:val="00D10A65"/>
    <w:rsid w:val="00D147A9"/>
    <w:rsid w:val="00D165F9"/>
    <w:rsid w:val="00D16742"/>
    <w:rsid w:val="00D16A1E"/>
    <w:rsid w:val="00D22662"/>
    <w:rsid w:val="00D31E5B"/>
    <w:rsid w:val="00D3207E"/>
    <w:rsid w:val="00D34C21"/>
    <w:rsid w:val="00D35943"/>
    <w:rsid w:val="00D35EB6"/>
    <w:rsid w:val="00D375EA"/>
    <w:rsid w:val="00D40770"/>
    <w:rsid w:val="00D4743C"/>
    <w:rsid w:val="00D5111C"/>
    <w:rsid w:val="00D513F0"/>
    <w:rsid w:val="00D54A86"/>
    <w:rsid w:val="00D60BFF"/>
    <w:rsid w:val="00D6172F"/>
    <w:rsid w:val="00D67A73"/>
    <w:rsid w:val="00D71D9C"/>
    <w:rsid w:val="00D7290F"/>
    <w:rsid w:val="00D736F1"/>
    <w:rsid w:val="00D753A6"/>
    <w:rsid w:val="00D82E88"/>
    <w:rsid w:val="00D868FE"/>
    <w:rsid w:val="00D93109"/>
    <w:rsid w:val="00D93227"/>
    <w:rsid w:val="00D94EC0"/>
    <w:rsid w:val="00DA32FD"/>
    <w:rsid w:val="00DA4960"/>
    <w:rsid w:val="00DA7494"/>
    <w:rsid w:val="00DB19F5"/>
    <w:rsid w:val="00DB21F4"/>
    <w:rsid w:val="00DB66C5"/>
    <w:rsid w:val="00DB772D"/>
    <w:rsid w:val="00DC0DB6"/>
    <w:rsid w:val="00DC1796"/>
    <w:rsid w:val="00DC1EE5"/>
    <w:rsid w:val="00DC3378"/>
    <w:rsid w:val="00DC4046"/>
    <w:rsid w:val="00DC674F"/>
    <w:rsid w:val="00DD0BAE"/>
    <w:rsid w:val="00DD2623"/>
    <w:rsid w:val="00DD6250"/>
    <w:rsid w:val="00DE2914"/>
    <w:rsid w:val="00DE3A3D"/>
    <w:rsid w:val="00DF1877"/>
    <w:rsid w:val="00DF2E1F"/>
    <w:rsid w:val="00E00BA0"/>
    <w:rsid w:val="00E016AF"/>
    <w:rsid w:val="00E04D16"/>
    <w:rsid w:val="00E0635A"/>
    <w:rsid w:val="00E103E5"/>
    <w:rsid w:val="00E13F86"/>
    <w:rsid w:val="00E146E4"/>
    <w:rsid w:val="00E14971"/>
    <w:rsid w:val="00E179B0"/>
    <w:rsid w:val="00E20C00"/>
    <w:rsid w:val="00E24EE8"/>
    <w:rsid w:val="00E328C6"/>
    <w:rsid w:val="00E410C0"/>
    <w:rsid w:val="00E42E2F"/>
    <w:rsid w:val="00E43C4D"/>
    <w:rsid w:val="00E44238"/>
    <w:rsid w:val="00E44FB4"/>
    <w:rsid w:val="00E45142"/>
    <w:rsid w:val="00E46F76"/>
    <w:rsid w:val="00E47518"/>
    <w:rsid w:val="00E4777A"/>
    <w:rsid w:val="00E47BF7"/>
    <w:rsid w:val="00E57743"/>
    <w:rsid w:val="00E62FF4"/>
    <w:rsid w:val="00E631AF"/>
    <w:rsid w:val="00E675A9"/>
    <w:rsid w:val="00E6765B"/>
    <w:rsid w:val="00E74396"/>
    <w:rsid w:val="00E752DF"/>
    <w:rsid w:val="00E774E8"/>
    <w:rsid w:val="00E8196E"/>
    <w:rsid w:val="00E82C58"/>
    <w:rsid w:val="00E83972"/>
    <w:rsid w:val="00E848D6"/>
    <w:rsid w:val="00E8533C"/>
    <w:rsid w:val="00E90942"/>
    <w:rsid w:val="00E93631"/>
    <w:rsid w:val="00E96DCA"/>
    <w:rsid w:val="00EB3E0B"/>
    <w:rsid w:val="00EB5926"/>
    <w:rsid w:val="00EB5B45"/>
    <w:rsid w:val="00EB7E7E"/>
    <w:rsid w:val="00EC01D9"/>
    <w:rsid w:val="00EC0594"/>
    <w:rsid w:val="00EC0861"/>
    <w:rsid w:val="00EC37C8"/>
    <w:rsid w:val="00EC3989"/>
    <w:rsid w:val="00EC41D7"/>
    <w:rsid w:val="00EC62E9"/>
    <w:rsid w:val="00EC7728"/>
    <w:rsid w:val="00ED302C"/>
    <w:rsid w:val="00ED336C"/>
    <w:rsid w:val="00ED43DE"/>
    <w:rsid w:val="00ED7564"/>
    <w:rsid w:val="00EE0681"/>
    <w:rsid w:val="00EE2399"/>
    <w:rsid w:val="00EE61D9"/>
    <w:rsid w:val="00EE6678"/>
    <w:rsid w:val="00EF086A"/>
    <w:rsid w:val="00EF32E0"/>
    <w:rsid w:val="00EF3861"/>
    <w:rsid w:val="00EF52B6"/>
    <w:rsid w:val="00F003CF"/>
    <w:rsid w:val="00F1469C"/>
    <w:rsid w:val="00F15AC9"/>
    <w:rsid w:val="00F16AB9"/>
    <w:rsid w:val="00F204AB"/>
    <w:rsid w:val="00F21DCA"/>
    <w:rsid w:val="00F22D9B"/>
    <w:rsid w:val="00F35A69"/>
    <w:rsid w:val="00F37236"/>
    <w:rsid w:val="00F44003"/>
    <w:rsid w:val="00F454C1"/>
    <w:rsid w:val="00F45ABF"/>
    <w:rsid w:val="00F522BA"/>
    <w:rsid w:val="00F55B15"/>
    <w:rsid w:val="00F56338"/>
    <w:rsid w:val="00F56424"/>
    <w:rsid w:val="00F57831"/>
    <w:rsid w:val="00F57CB5"/>
    <w:rsid w:val="00F6144D"/>
    <w:rsid w:val="00F62586"/>
    <w:rsid w:val="00F63354"/>
    <w:rsid w:val="00F648B7"/>
    <w:rsid w:val="00F65C7F"/>
    <w:rsid w:val="00F73A34"/>
    <w:rsid w:val="00F768BE"/>
    <w:rsid w:val="00F866BF"/>
    <w:rsid w:val="00F918C8"/>
    <w:rsid w:val="00F91DED"/>
    <w:rsid w:val="00F9318E"/>
    <w:rsid w:val="00F93533"/>
    <w:rsid w:val="00F94B1F"/>
    <w:rsid w:val="00F95713"/>
    <w:rsid w:val="00F9646F"/>
    <w:rsid w:val="00F966F8"/>
    <w:rsid w:val="00FA28F0"/>
    <w:rsid w:val="00FA28F2"/>
    <w:rsid w:val="00FA2AAE"/>
    <w:rsid w:val="00FA4C43"/>
    <w:rsid w:val="00FA62C3"/>
    <w:rsid w:val="00FB3DC4"/>
    <w:rsid w:val="00FB658C"/>
    <w:rsid w:val="00FB6F67"/>
    <w:rsid w:val="00FD035A"/>
    <w:rsid w:val="00FD250B"/>
    <w:rsid w:val="00FD251B"/>
    <w:rsid w:val="00FD43F8"/>
    <w:rsid w:val="00FD530F"/>
    <w:rsid w:val="00FD60D9"/>
    <w:rsid w:val="00FD66E4"/>
    <w:rsid w:val="00FD6936"/>
    <w:rsid w:val="00FD6ACC"/>
    <w:rsid w:val="00FD6B82"/>
    <w:rsid w:val="00FE54A3"/>
    <w:rsid w:val="00FE5A12"/>
    <w:rsid w:val="00FF39C5"/>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86366E"/>
  <w15:docId w15:val="{D0E585A6-54B0-4EF8-B7A8-AC1E62DD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Aa?oiee eieiioeooe,I.L.T."/>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Aa?oiee eieiioeooe Знак,I.L.T.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F297E-CCA0-407C-BC0F-9BB9350D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4355</TotalTime>
  <Pages>21</Pages>
  <Words>4117</Words>
  <Characters>23470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dc:title>
  <dc:creator>Пользователь</dc:creator>
  <cp:lastModifiedBy>Елена Осянина</cp:lastModifiedBy>
  <cp:revision>650</cp:revision>
  <cp:lastPrinted>2018-06-29T11:41:00Z</cp:lastPrinted>
  <dcterms:created xsi:type="dcterms:W3CDTF">2018-05-14T11:34:00Z</dcterms:created>
  <dcterms:modified xsi:type="dcterms:W3CDTF">2023-05-22T07:22:00Z</dcterms:modified>
</cp:coreProperties>
</file>