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079" w:rsidRPr="008130D6" w:rsidRDefault="00A41B5A" w:rsidP="006E15F0">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left:0;text-align:left;margin-left:-6.15pt;margin-top:-8.5pt;width:523.8pt;height:798.4pt;z-index:251660288" filled="f" strokeweight="1.5pt"/>
        </w:pict>
      </w:r>
    </w:p>
    <w:p w:rsidR="00105079" w:rsidRPr="008130D6" w:rsidRDefault="00105079"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noProof/>
          <w:sz w:val="28"/>
          <w:szCs w:val="28"/>
          <w:lang w:eastAsia="ru-RU"/>
        </w:rPr>
        <w:drawing>
          <wp:inline distT="0" distB="0" distL="0" distR="0">
            <wp:extent cx="725229" cy="669851"/>
            <wp:effectExtent l="19050" t="0" r="0" b="0"/>
            <wp:docPr id="4"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725170" cy="669290"/>
                    </a:xfrm>
                    <a:prstGeom prst="rect">
                      <a:avLst/>
                    </a:prstGeom>
                  </pic:spPr>
                </pic:pic>
              </a:graphicData>
            </a:graphic>
          </wp:inline>
        </w:drawing>
      </w:r>
    </w:p>
    <w:p w:rsidR="00105079" w:rsidRPr="008130D6" w:rsidRDefault="00105079"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sz w:val="28"/>
          <w:szCs w:val="28"/>
        </w:rPr>
        <w:t>Общество</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с</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ограниченной</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ответственностью</w:t>
      </w:r>
    </w:p>
    <w:p w:rsidR="00105079" w:rsidRPr="008130D6" w:rsidRDefault="006E15F0"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sz w:val="28"/>
          <w:szCs w:val="28"/>
        </w:rPr>
        <w:t>«</w:t>
      </w:r>
      <w:r w:rsidR="00105079" w:rsidRPr="008130D6">
        <w:rPr>
          <w:rFonts w:ascii="Times New Roman" w:hAnsi="Times New Roman" w:cs="Times New Roman"/>
          <w:sz w:val="28"/>
          <w:szCs w:val="28"/>
        </w:rPr>
        <w:t>ГЕОЗЕМСТРОЙ</w:t>
      </w:r>
      <w:r w:rsidR="003356DC" w:rsidRPr="008130D6">
        <w:rPr>
          <w:rFonts w:ascii="Times New Roman" w:hAnsi="Times New Roman" w:cs="Times New Roman"/>
          <w:sz w:val="28"/>
          <w:szCs w:val="28"/>
        </w:rPr>
        <w:t>»</w:t>
      </w:r>
    </w:p>
    <w:p w:rsidR="00105079" w:rsidRPr="008130D6" w:rsidRDefault="00105079"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sz w:val="28"/>
          <w:szCs w:val="28"/>
        </w:rPr>
        <w:t>394087,</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г.</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Воронеж,</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ул.</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Ушинского,</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д.</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4а</w:t>
      </w:r>
    </w:p>
    <w:p w:rsidR="00105079" w:rsidRPr="008130D6" w:rsidRDefault="00105079"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sz w:val="28"/>
          <w:szCs w:val="28"/>
        </w:rPr>
        <w:t>Тел:</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(473)224-71-90,</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факс</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(473)</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rPr>
        <w:t>234-04-29</w:t>
      </w:r>
    </w:p>
    <w:p w:rsidR="00105079" w:rsidRPr="008130D6" w:rsidRDefault="00105079" w:rsidP="006E15F0">
      <w:pPr>
        <w:spacing w:after="0" w:line="240" w:lineRule="auto"/>
        <w:jc w:val="center"/>
        <w:rPr>
          <w:rFonts w:ascii="Times New Roman" w:hAnsi="Times New Roman" w:cs="Times New Roman"/>
          <w:sz w:val="28"/>
          <w:szCs w:val="28"/>
        </w:rPr>
      </w:pPr>
      <w:r w:rsidRPr="008130D6">
        <w:rPr>
          <w:rFonts w:ascii="Times New Roman" w:hAnsi="Times New Roman" w:cs="Times New Roman"/>
          <w:sz w:val="28"/>
          <w:szCs w:val="28"/>
          <w:lang w:val="en-US"/>
        </w:rPr>
        <w:t>E</w:t>
      </w:r>
      <w:r w:rsidRPr="008130D6">
        <w:rPr>
          <w:rFonts w:ascii="Times New Roman" w:hAnsi="Times New Roman" w:cs="Times New Roman"/>
          <w:sz w:val="28"/>
          <w:szCs w:val="28"/>
        </w:rPr>
        <w:t>-</w:t>
      </w:r>
      <w:r w:rsidRPr="008130D6">
        <w:rPr>
          <w:rFonts w:ascii="Times New Roman" w:hAnsi="Times New Roman" w:cs="Times New Roman"/>
          <w:sz w:val="28"/>
          <w:szCs w:val="28"/>
          <w:lang w:val="en-US"/>
        </w:rPr>
        <w:t>mail</w:t>
      </w:r>
      <w:r w:rsidRPr="008130D6">
        <w:rPr>
          <w:rFonts w:ascii="Times New Roman" w:hAnsi="Times New Roman" w:cs="Times New Roman"/>
          <w:sz w:val="28"/>
          <w:szCs w:val="28"/>
        </w:rPr>
        <w:t>:</w:t>
      </w:r>
      <w:r w:rsidR="00E016AF" w:rsidRPr="008130D6">
        <w:rPr>
          <w:rFonts w:ascii="Times New Roman" w:hAnsi="Times New Roman" w:cs="Times New Roman"/>
          <w:sz w:val="28"/>
          <w:szCs w:val="28"/>
        </w:rPr>
        <w:t xml:space="preserve"> </w:t>
      </w:r>
      <w:r w:rsidRPr="008130D6">
        <w:rPr>
          <w:rFonts w:ascii="Times New Roman" w:hAnsi="Times New Roman" w:cs="Times New Roman"/>
          <w:sz w:val="28"/>
          <w:szCs w:val="28"/>
          <w:lang w:val="en-US"/>
        </w:rPr>
        <w:t>mail</w:t>
      </w:r>
      <w:r w:rsidRPr="008130D6">
        <w:rPr>
          <w:rFonts w:ascii="Times New Roman" w:hAnsi="Times New Roman" w:cs="Times New Roman"/>
          <w:sz w:val="28"/>
          <w:szCs w:val="28"/>
        </w:rPr>
        <w:t>@</w:t>
      </w:r>
      <w:r w:rsidRPr="008130D6">
        <w:rPr>
          <w:rFonts w:ascii="Times New Roman" w:hAnsi="Times New Roman" w:cs="Times New Roman"/>
          <w:sz w:val="28"/>
          <w:szCs w:val="28"/>
          <w:lang w:val="en-US"/>
        </w:rPr>
        <w:t>geozemstroy</w:t>
      </w:r>
      <w:r w:rsidRPr="008130D6">
        <w:rPr>
          <w:rFonts w:ascii="Times New Roman" w:hAnsi="Times New Roman" w:cs="Times New Roman"/>
          <w:sz w:val="28"/>
          <w:szCs w:val="28"/>
        </w:rPr>
        <w:t>.</w:t>
      </w:r>
      <w:r w:rsidRPr="008130D6">
        <w:rPr>
          <w:rFonts w:ascii="Times New Roman" w:hAnsi="Times New Roman" w:cs="Times New Roman"/>
          <w:sz w:val="28"/>
          <w:szCs w:val="28"/>
          <w:lang w:val="en-US"/>
        </w:rPr>
        <w:t>vrn</w:t>
      </w:r>
      <w:r w:rsidRPr="008130D6">
        <w:rPr>
          <w:rFonts w:ascii="Times New Roman" w:hAnsi="Times New Roman" w:cs="Times New Roman"/>
          <w:sz w:val="28"/>
          <w:szCs w:val="28"/>
        </w:rPr>
        <w:t>.</w:t>
      </w:r>
      <w:r w:rsidRPr="008130D6">
        <w:rPr>
          <w:rFonts w:ascii="Times New Roman" w:hAnsi="Times New Roman" w:cs="Times New Roman"/>
          <w:sz w:val="28"/>
          <w:szCs w:val="28"/>
          <w:lang w:val="en-US"/>
        </w:rPr>
        <w:t>ru</w:t>
      </w:r>
    </w:p>
    <w:p w:rsidR="00105079" w:rsidRPr="008130D6" w:rsidRDefault="00105079" w:rsidP="006E15F0">
      <w:pPr>
        <w:spacing w:after="0" w:line="240" w:lineRule="auto"/>
        <w:jc w:val="center"/>
        <w:rPr>
          <w:rFonts w:ascii="Times New Roman" w:hAnsi="Times New Roman" w:cs="Times New Roman"/>
          <w:sz w:val="28"/>
          <w:szCs w:val="28"/>
        </w:rPr>
      </w:pPr>
    </w:p>
    <w:p w:rsidR="00105079" w:rsidRPr="008130D6" w:rsidRDefault="00105079" w:rsidP="006E15F0">
      <w:pPr>
        <w:spacing w:after="0" w:line="240" w:lineRule="auto"/>
        <w:rPr>
          <w:rFonts w:ascii="Times New Roman" w:hAnsi="Times New Roman" w:cs="Times New Roman"/>
          <w:sz w:val="28"/>
          <w:szCs w:val="28"/>
        </w:rPr>
      </w:pPr>
    </w:p>
    <w:p w:rsidR="00105079" w:rsidRPr="008130D6" w:rsidRDefault="00105079" w:rsidP="006E15F0">
      <w:pPr>
        <w:spacing w:after="0" w:line="240" w:lineRule="auto"/>
        <w:ind w:right="-2"/>
        <w:jc w:val="both"/>
        <w:rPr>
          <w:rFonts w:ascii="Times New Roman" w:hAnsi="Times New Roman" w:cs="Times New Roman"/>
          <w:sz w:val="28"/>
          <w:szCs w:val="28"/>
        </w:rPr>
      </w:pPr>
    </w:p>
    <w:p w:rsidR="00105079" w:rsidRPr="008130D6" w:rsidRDefault="00105079" w:rsidP="006E15F0">
      <w:pPr>
        <w:spacing w:after="0" w:line="240" w:lineRule="auto"/>
        <w:ind w:right="-2"/>
        <w:jc w:val="both"/>
        <w:rPr>
          <w:rFonts w:ascii="Times New Roman" w:hAnsi="Times New Roman" w:cs="Times New Roman"/>
          <w:sz w:val="28"/>
          <w:szCs w:val="28"/>
        </w:rPr>
      </w:pPr>
    </w:p>
    <w:p w:rsidR="00105079" w:rsidRPr="008130D6" w:rsidRDefault="00105079" w:rsidP="006E15F0">
      <w:pPr>
        <w:spacing w:after="0" w:line="240" w:lineRule="auto"/>
        <w:ind w:right="-2"/>
        <w:jc w:val="both"/>
        <w:rPr>
          <w:rFonts w:ascii="Times New Roman" w:hAnsi="Times New Roman" w:cs="Times New Roman"/>
          <w:sz w:val="28"/>
          <w:szCs w:val="28"/>
        </w:rPr>
      </w:pPr>
    </w:p>
    <w:p w:rsidR="00105079" w:rsidRPr="008130D6" w:rsidRDefault="00105079" w:rsidP="006E15F0">
      <w:pPr>
        <w:spacing w:after="0" w:line="240" w:lineRule="auto"/>
        <w:ind w:right="-2"/>
        <w:jc w:val="both"/>
        <w:rPr>
          <w:rFonts w:ascii="Times New Roman" w:hAnsi="Times New Roman" w:cs="Times New Roman"/>
          <w:sz w:val="28"/>
          <w:szCs w:val="28"/>
        </w:rPr>
      </w:pPr>
    </w:p>
    <w:p w:rsidR="00105079" w:rsidRPr="008130D6" w:rsidRDefault="00105079" w:rsidP="006E15F0">
      <w:pPr>
        <w:spacing w:after="0" w:line="240" w:lineRule="auto"/>
        <w:ind w:right="-2"/>
        <w:jc w:val="both"/>
        <w:rPr>
          <w:rFonts w:ascii="Times New Roman" w:hAnsi="Times New Roman" w:cs="Times New Roman"/>
          <w:sz w:val="28"/>
          <w:szCs w:val="28"/>
        </w:rPr>
      </w:pPr>
    </w:p>
    <w:p w:rsidR="00105079" w:rsidRPr="008130D6" w:rsidRDefault="00105079" w:rsidP="006E15F0">
      <w:pPr>
        <w:spacing w:after="0" w:line="240" w:lineRule="auto"/>
        <w:ind w:right="-2"/>
        <w:rPr>
          <w:rFonts w:ascii="Times New Roman" w:hAnsi="Times New Roman" w:cs="Times New Roman"/>
          <w:sz w:val="28"/>
          <w:szCs w:val="28"/>
        </w:rPr>
      </w:pPr>
    </w:p>
    <w:p w:rsidR="00105079" w:rsidRPr="008130D6" w:rsidRDefault="00105079" w:rsidP="006E15F0">
      <w:pPr>
        <w:spacing w:after="0" w:line="240" w:lineRule="auto"/>
        <w:ind w:right="-2"/>
        <w:rPr>
          <w:rFonts w:ascii="Times New Roman" w:hAnsi="Times New Roman" w:cs="Times New Roman"/>
          <w:sz w:val="28"/>
          <w:szCs w:val="28"/>
        </w:rPr>
      </w:pPr>
    </w:p>
    <w:p w:rsidR="00722E06" w:rsidRPr="008130D6" w:rsidRDefault="00722E06" w:rsidP="006E15F0">
      <w:pPr>
        <w:spacing w:after="0" w:line="240" w:lineRule="auto"/>
        <w:ind w:right="-2"/>
        <w:rPr>
          <w:rFonts w:ascii="Times New Roman" w:hAnsi="Times New Roman" w:cs="Times New Roman"/>
          <w:sz w:val="28"/>
          <w:szCs w:val="28"/>
        </w:rPr>
      </w:pPr>
    </w:p>
    <w:p w:rsidR="00722E06" w:rsidRPr="008130D6" w:rsidRDefault="00722E06" w:rsidP="006E15F0">
      <w:pPr>
        <w:spacing w:after="0" w:line="240" w:lineRule="auto"/>
        <w:ind w:right="-2"/>
        <w:rPr>
          <w:rFonts w:ascii="Times New Roman" w:hAnsi="Times New Roman" w:cs="Times New Roman"/>
          <w:sz w:val="28"/>
          <w:szCs w:val="28"/>
        </w:rPr>
      </w:pPr>
    </w:p>
    <w:p w:rsidR="00722E06" w:rsidRPr="008130D6" w:rsidRDefault="00722E06" w:rsidP="006E15F0">
      <w:pPr>
        <w:spacing w:after="0" w:line="240" w:lineRule="auto"/>
        <w:ind w:right="-2"/>
        <w:rPr>
          <w:rFonts w:ascii="Times New Roman" w:hAnsi="Times New Roman" w:cs="Times New Roman"/>
          <w:sz w:val="28"/>
          <w:szCs w:val="28"/>
        </w:rPr>
      </w:pPr>
    </w:p>
    <w:p w:rsidR="00105079" w:rsidRPr="008130D6" w:rsidRDefault="00105079" w:rsidP="006E15F0">
      <w:pPr>
        <w:spacing w:after="0" w:line="240" w:lineRule="auto"/>
        <w:ind w:right="-2"/>
        <w:rPr>
          <w:rFonts w:ascii="Times New Roman" w:hAnsi="Times New Roman" w:cs="Times New Roman"/>
          <w:sz w:val="28"/>
          <w:szCs w:val="28"/>
        </w:rPr>
      </w:pPr>
    </w:p>
    <w:p w:rsidR="00722E06" w:rsidRPr="008130D6" w:rsidRDefault="00722E06" w:rsidP="006E15F0">
      <w:pPr>
        <w:spacing w:after="0" w:line="240" w:lineRule="auto"/>
        <w:jc w:val="center"/>
        <w:rPr>
          <w:rFonts w:ascii="Times New Roman" w:hAnsi="Times New Roman" w:cs="Times New Roman"/>
          <w:b/>
          <w:sz w:val="28"/>
          <w:szCs w:val="28"/>
        </w:rPr>
      </w:pPr>
      <w:r w:rsidRPr="008130D6">
        <w:rPr>
          <w:rFonts w:ascii="Times New Roman" w:hAnsi="Times New Roman" w:cs="Times New Roman"/>
          <w:b/>
          <w:sz w:val="28"/>
          <w:szCs w:val="28"/>
        </w:rPr>
        <w:t xml:space="preserve">ВНЕСЕНИЕ ИЗМЕНЕНИЙ В ГЕНЕРАЛЬНЫЙ ПЛАН МУНИЦИПАЛЬНОГО ОБРАЗОВАНИЯ </w:t>
      </w:r>
      <w:r w:rsidR="006E15F0" w:rsidRPr="008130D6">
        <w:rPr>
          <w:rFonts w:ascii="Times New Roman" w:hAnsi="Times New Roman" w:cs="Times New Roman"/>
          <w:b/>
          <w:sz w:val="28"/>
          <w:szCs w:val="28"/>
        </w:rPr>
        <w:t>«</w:t>
      </w:r>
      <w:r w:rsidR="00162F1A" w:rsidRPr="008130D6">
        <w:rPr>
          <w:rFonts w:ascii="Times New Roman" w:hAnsi="Times New Roman" w:cs="Times New Roman"/>
          <w:b/>
          <w:sz w:val="28"/>
          <w:szCs w:val="28"/>
        </w:rPr>
        <w:t>ЛЕБЯЖИНСКОЕ</w:t>
      </w:r>
      <w:r w:rsidRPr="008130D6">
        <w:rPr>
          <w:rFonts w:ascii="Times New Roman" w:hAnsi="Times New Roman" w:cs="Times New Roman"/>
          <w:b/>
          <w:sz w:val="28"/>
          <w:szCs w:val="28"/>
        </w:rPr>
        <w:t> СЕЛЬСКОЕ</w:t>
      </w:r>
      <w:r w:rsidR="00162F1A" w:rsidRPr="008130D6">
        <w:rPr>
          <w:rFonts w:ascii="Times New Roman" w:hAnsi="Times New Roman" w:cs="Times New Roman"/>
          <w:b/>
          <w:sz w:val="28"/>
          <w:szCs w:val="28"/>
        </w:rPr>
        <w:t> </w:t>
      </w:r>
      <w:r w:rsidRPr="008130D6">
        <w:rPr>
          <w:rFonts w:ascii="Times New Roman" w:hAnsi="Times New Roman" w:cs="Times New Roman"/>
          <w:b/>
          <w:sz w:val="28"/>
          <w:szCs w:val="28"/>
        </w:rPr>
        <w:t>ПОСЕЛЕНИЕ</w:t>
      </w:r>
      <w:r w:rsidR="006E15F0" w:rsidRPr="008130D6">
        <w:rPr>
          <w:rFonts w:ascii="Times New Roman" w:hAnsi="Times New Roman" w:cs="Times New Roman"/>
          <w:b/>
          <w:sz w:val="28"/>
          <w:szCs w:val="28"/>
        </w:rPr>
        <w:t>»</w:t>
      </w:r>
      <w:r w:rsidRPr="008130D6">
        <w:rPr>
          <w:rFonts w:ascii="Times New Roman" w:hAnsi="Times New Roman" w:cs="Times New Roman"/>
          <w:b/>
          <w:sz w:val="28"/>
          <w:szCs w:val="28"/>
        </w:rPr>
        <w:t xml:space="preserve"> </w:t>
      </w:r>
      <w:r w:rsidR="00162F1A" w:rsidRPr="008130D6">
        <w:rPr>
          <w:rFonts w:ascii="Times New Roman" w:hAnsi="Times New Roman" w:cs="Times New Roman"/>
          <w:b/>
          <w:sz w:val="28"/>
          <w:szCs w:val="28"/>
        </w:rPr>
        <w:t>МЕЛЕКЕССКОГО</w:t>
      </w:r>
      <w:r w:rsidRPr="008130D6">
        <w:rPr>
          <w:rFonts w:ascii="Times New Roman" w:hAnsi="Times New Roman" w:cs="Times New Roman"/>
          <w:b/>
          <w:sz w:val="28"/>
          <w:szCs w:val="28"/>
        </w:rPr>
        <w:t xml:space="preserve"> РАЙОНА УЛЬЯНОВСКОЙ ОБЛАСТИ</w:t>
      </w:r>
    </w:p>
    <w:p w:rsidR="00105079" w:rsidRPr="008130D6" w:rsidRDefault="00105079" w:rsidP="006E15F0">
      <w:pPr>
        <w:spacing w:after="0" w:line="240" w:lineRule="auto"/>
        <w:jc w:val="both"/>
        <w:rPr>
          <w:rFonts w:ascii="Times New Roman" w:hAnsi="Times New Roman" w:cs="Times New Roman"/>
          <w:sz w:val="28"/>
          <w:szCs w:val="28"/>
        </w:rPr>
      </w:pPr>
    </w:p>
    <w:p w:rsidR="00105079" w:rsidRPr="008130D6" w:rsidRDefault="00392FEA" w:rsidP="006E15F0">
      <w:pPr>
        <w:spacing w:after="0" w:line="240" w:lineRule="auto"/>
        <w:jc w:val="center"/>
        <w:rPr>
          <w:rFonts w:ascii="Times New Roman" w:eastAsia="Calibri" w:hAnsi="Times New Roman" w:cs="Times New Roman"/>
          <w:b/>
          <w:sz w:val="28"/>
          <w:szCs w:val="28"/>
        </w:rPr>
      </w:pPr>
      <w:r w:rsidRPr="008130D6">
        <w:rPr>
          <w:rFonts w:ascii="Times New Roman" w:eastAsia="Times New Roman" w:hAnsi="Times New Roman"/>
          <w:b/>
          <w:sz w:val="28"/>
          <w:szCs w:val="28"/>
          <w:lang w:eastAsia="ru-RU"/>
        </w:rPr>
        <w:t>Положение о территориальном планировании</w:t>
      </w:r>
    </w:p>
    <w:p w:rsidR="00105079" w:rsidRPr="008130D6" w:rsidRDefault="00105079" w:rsidP="006E15F0">
      <w:pPr>
        <w:spacing w:after="0" w:line="240" w:lineRule="auto"/>
        <w:jc w:val="both"/>
        <w:rPr>
          <w:rFonts w:ascii="Times New Roman" w:eastAsia="Times New Roman" w:hAnsi="Times New Roman"/>
          <w:sz w:val="28"/>
          <w:szCs w:val="28"/>
          <w:lang w:eastAsia="ru-RU"/>
        </w:rPr>
      </w:pPr>
    </w:p>
    <w:p w:rsidR="00BB47D1" w:rsidRPr="008130D6" w:rsidRDefault="00BB47D1" w:rsidP="006E15F0">
      <w:pPr>
        <w:spacing w:after="0" w:line="240" w:lineRule="auto"/>
        <w:jc w:val="both"/>
        <w:rPr>
          <w:rFonts w:ascii="Times New Roman" w:eastAsia="Times New Roman" w:hAnsi="Times New Roman"/>
          <w:sz w:val="28"/>
          <w:szCs w:val="28"/>
          <w:lang w:eastAsia="ru-RU"/>
        </w:rPr>
      </w:pPr>
    </w:p>
    <w:p w:rsidR="00105079" w:rsidRPr="008130D6" w:rsidRDefault="00105079" w:rsidP="006E15F0">
      <w:pPr>
        <w:spacing w:after="0" w:line="240" w:lineRule="auto"/>
        <w:jc w:val="both"/>
        <w:rPr>
          <w:rFonts w:ascii="Times New Roman" w:eastAsia="Times New Roman" w:hAnsi="Times New Roman"/>
          <w:sz w:val="28"/>
          <w:szCs w:val="28"/>
          <w:lang w:eastAsia="ru-RU"/>
        </w:rPr>
      </w:pPr>
    </w:p>
    <w:p w:rsidR="00722E06" w:rsidRPr="008130D6" w:rsidRDefault="00722E06" w:rsidP="006E15F0">
      <w:pPr>
        <w:spacing w:after="0" w:line="240" w:lineRule="auto"/>
        <w:jc w:val="both"/>
        <w:rPr>
          <w:rFonts w:ascii="Times New Roman" w:eastAsia="Times New Roman" w:hAnsi="Times New Roman"/>
          <w:sz w:val="28"/>
          <w:szCs w:val="28"/>
          <w:lang w:eastAsia="ru-RU"/>
        </w:rPr>
      </w:pPr>
    </w:p>
    <w:p w:rsidR="00392FEA" w:rsidRPr="008130D6" w:rsidRDefault="00392FEA" w:rsidP="006E15F0">
      <w:pPr>
        <w:spacing w:after="0" w:line="240" w:lineRule="auto"/>
        <w:jc w:val="both"/>
        <w:rPr>
          <w:rFonts w:ascii="Times New Roman" w:hAnsi="Times New Roman" w:cs="Times New Roman"/>
          <w:sz w:val="28"/>
          <w:szCs w:val="28"/>
        </w:rPr>
      </w:pPr>
    </w:p>
    <w:p w:rsidR="00392FEA" w:rsidRPr="008130D6" w:rsidRDefault="00392FEA" w:rsidP="006E15F0">
      <w:pPr>
        <w:spacing w:after="0" w:line="240" w:lineRule="auto"/>
        <w:jc w:val="both"/>
        <w:rPr>
          <w:rFonts w:ascii="Times New Roman" w:hAnsi="Times New Roman" w:cs="Times New Roman"/>
          <w:sz w:val="28"/>
          <w:szCs w:val="28"/>
        </w:rPr>
      </w:pPr>
    </w:p>
    <w:p w:rsidR="00105079" w:rsidRPr="008130D6" w:rsidRDefault="00105079" w:rsidP="006E15F0">
      <w:pPr>
        <w:spacing w:after="0" w:line="240" w:lineRule="auto"/>
        <w:jc w:val="both"/>
        <w:rPr>
          <w:rFonts w:ascii="Times New Roman" w:hAnsi="Times New Roman" w:cs="Times New Roman"/>
          <w:sz w:val="28"/>
          <w:szCs w:val="28"/>
        </w:rPr>
      </w:pPr>
    </w:p>
    <w:p w:rsidR="00BB47D1" w:rsidRPr="008130D6" w:rsidRDefault="00BB47D1" w:rsidP="006E15F0">
      <w:pPr>
        <w:spacing w:after="0" w:line="240" w:lineRule="auto"/>
        <w:jc w:val="both"/>
        <w:rPr>
          <w:rFonts w:ascii="Times New Roman" w:hAnsi="Times New Roman" w:cs="Times New Roman"/>
          <w:sz w:val="28"/>
          <w:szCs w:val="28"/>
        </w:rPr>
      </w:pPr>
    </w:p>
    <w:p w:rsidR="00105079" w:rsidRPr="008130D6" w:rsidRDefault="00105079" w:rsidP="006E15F0">
      <w:pPr>
        <w:spacing w:after="0" w:line="240" w:lineRule="auto"/>
        <w:rPr>
          <w:rFonts w:ascii="Times New Roman" w:hAnsi="Times New Roman" w:cs="Times New Roman"/>
          <w:sz w:val="28"/>
          <w:szCs w:val="28"/>
        </w:rPr>
      </w:pPr>
    </w:p>
    <w:p w:rsidR="00722E06" w:rsidRPr="008130D6" w:rsidRDefault="00722E06" w:rsidP="006E15F0">
      <w:pPr>
        <w:spacing w:after="0" w:line="240" w:lineRule="auto"/>
        <w:rPr>
          <w:rFonts w:ascii="Times New Roman" w:hAnsi="Times New Roman" w:cs="Times New Roman"/>
          <w:sz w:val="28"/>
          <w:szCs w:val="28"/>
        </w:rPr>
      </w:pPr>
    </w:p>
    <w:p w:rsidR="00722E06" w:rsidRPr="008130D6" w:rsidRDefault="00722E06" w:rsidP="006E15F0">
      <w:pPr>
        <w:spacing w:after="0" w:line="240" w:lineRule="auto"/>
        <w:rPr>
          <w:rFonts w:ascii="Times New Roman" w:hAnsi="Times New Roman" w:cs="Times New Roman"/>
          <w:sz w:val="28"/>
          <w:szCs w:val="28"/>
        </w:rPr>
      </w:pPr>
    </w:p>
    <w:p w:rsidR="00722E06" w:rsidRPr="008130D6" w:rsidRDefault="00722E06" w:rsidP="006E15F0">
      <w:pPr>
        <w:spacing w:after="0" w:line="240" w:lineRule="auto"/>
        <w:rPr>
          <w:rFonts w:ascii="Times New Roman" w:hAnsi="Times New Roman" w:cs="Times New Roman"/>
          <w:sz w:val="28"/>
          <w:szCs w:val="28"/>
        </w:rPr>
      </w:pPr>
    </w:p>
    <w:p w:rsidR="00722E06" w:rsidRPr="008130D6" w:rsidRDefault="00722E06" w:rsidP="006E15F0">
      <w:pPr>
        <w:spacing w:after="0" w:line="240" w:lineRule="auto"/>
        <w:rPr>
          <w:rFonts w:ascii="Times New Roman" w:hAnsi="Times New Roman" w:cs="Times New Roman"/>
          <w:sz w:val="28"/>
          <w:szCs w:val="28"/>
        </w:rPr>
      </w:pPr>
    </w:p>
    <w:p w:rsidR="00722E06" w:rsidRPr="008130D6" w:rsidRDefault="00722E06" w:rsidP="006E15F0">
      <w:pPr>
        <w:spacing w:after="0" w:line="240" w:lineRule="auto"/>
        <w:rPr>
          <w:rFonts w:ascii="Times New Roman" w:hAnsi="Times New Roman" w:cs="Times New Roman"/>
          <w:sz w:val="28"/>
          <w:szCs w:val="28"/>
        </w:rPr>
      </w:pPr>
    </w:p>
    <w:p w:rsidR="00105079" w:rsidRPr="008130D6" w:rsidRDefault="00105079" w:rsidP="006E15F0">
      <w:pPr>
        <w:spacing w:after="0" w:line="240" w:lineRule="auto"/>
        <w:jc w:val="both"/>
        <w:rPr>
          <w:rFonts w:ascii="Times New Roman" w:hAnsi="Times New Roman" w:cs="Times New Roman"/>
          <w:sz w:val="28"/>
          <w:szCs w:val="28"/>
        </w:rPr>
      </w:pPr>
    </w:p>
    <w:p w:rsidR="00105079" w:rsidRPr="008130D6" w:rsidRDefault="00105079" w:rsidP="006E15F0">
      <w:pPr>
        <w:spacing w:after="0" w:line="240" w:lineRule="auto"/>
        <w:jc w:val="both"/>
        <w:rPr>
          <w:rFonts w:ascii="Times New Roman" w:hAnsi="Times New Roman" w:cs="Times New Roman"/>
          <w:sz w:val="28"/>
          <w:szCs w:val="28"/>
        </w:rPr>
      </w:pPr>
    </w:p>
    <w:p w:rsidR="00BB47D1" w:rsidRPr="008130D6" w:rsidRDefault="00BB47D1" w:rsidP="006E15F0">
      <w:pPr>
        <w:spacing w:after="0" w:line="240" w:lineRule="auto"/>
        <w:jc w:val="both"/>
        <w:rPr>
          <w:rFonts w:ascii="Times New Roman" w:hAnsi="Times New Roman" w:cs="Times New Roman"/>
          <w:sz w:val="28"/>
          <w:szCs w:val="28"/>
        </w:rPr>
      </w:pPr>
    </w:p>
    <w:p w:rsidR="00EB5B45" w:rsidRPr="008130D6" w:rsidRDefault="00EB5B45" w:rsidP="006E15F0">
      <w:pPr>
        <w:spacing w:after="0" w:line="240" w:lineRule="auto"/>
        <w:jc w:val="both"/>
        <w:rPr>
          <w:rFonts w:ascii="Times New Roman" w:hAnsi="Times New Roman" w:cs="Times New Roman"/>
          <w:sz w:val="28"/>
          <w:szCs w:val="28"/>
        </w:rPr>
      </w:pPr>
    </w:p>
    <w:p w:rsidR="00105079" w:rsidRPr="008130D6" w:rsidRDefault="00105079" w:rsidP="006E15F0">
      <w:pPr>
        <w:spacing w:after="0" w:line="240" w:lineRule="auto"/>
        <w:jc w:val="both"/>
        <w:rPr>
          <w:rFonts w:ascii="Times New Roman" w:hAnsi="Times New Roman" w:cs="Times New Roman"/>
          <w:sz w:val="28"/>
          <w:szCs w:val="28"/>
        </w:rPr>
      </w:pPr>
    </w:p>
    <w:p w:rsidR="00105079" w:rsidRPr="008130D6" w:rsidRDefault="00105079" w:rsidP="006E15F0">
      <w:pPr>
        <w:spacing w:after="0" w:line="240" w:lineRule="auto"/>
        <w:jc w:val="center"/>
        <w:rPr>
          <w:rFonts w:ascii="Times New Roman" w:hAnsi="Times New Roman" w:cs="Times New Roman"/>
          <w:b/>
          <w:sz w:val="28"/>
          <w:szCs w:val="28"/>
        </w:rPr>
        <w:sectPr w:rsidR="00105079" w:rsidRPr="008130D6" w:rsidSect="0022281C">
          <w:headerReference w:type="default" r:id="rId9"/>
          <w:footerReference w:type="default" r:id="rId10"/>
          <w:pgSz w:w="11906" w:h="16838"/>
          <w:pgMar w:top="567" w:right="567" w:bottom="567" w:left="1134" w:header="425" w:footer="312" w:gutter="0"/>
          <w:cols w:space="708"/>
          <w:titlePg/>
          <w:docGrid w:linePitch="360"/>
        </w:sectPr>
      </w:pPr>
      <w:r w:rsidRPr="008130D6">
        <w:rPr>
          <w:rFonts w:ascii="Times New Roman" w:hAnsi="Times New Roman" w:cs="Times New Roman"/>
          <w:b/>
          <w:sz w:val="28"/>
          <w:szCs w:val="28"/>
        </w:rPr>
        <w:t>20</w:t>
      </w:r>
      <w:r w:rsidR="00B178C4">
        <w:rPr>
          <w:rFonts w:ascii="Times New Roman" w:hAnsi="Times New Roman" w:cs="Times New Roman"/>
          <w:b/>
          <w:sz w:val="28"/>
          <w:szCs w:val="28"/>
        </w:rPr>
        <w:t>24</w:t>
      </w:r>
      <w:r w:rsidR="00E016AF" w:rsidRPr="008130D6">
        <w:rPr>
          <w:rFonts w:ascii="Times New Roman" w:hAnsi="Times New Roman" w:cs="Times New Roman"/>
          <w:b/>
          <w:sz w:val="28"/>
          <w:szCs w:val="28"/>
        </w:rPr>
        <w:t xml:space="preserve"> </w:t>
      </w:r>
      <w:r w:rsidRPr="008130D6">
        <w:rPr>
          <w:rFonts w:ascii="Times New Roman" w:hAnsi="Times New Roman" w:cs="Times New Roman"/>
          <w:b/>
          <w:sz w:val="28"/>
          <w:szCs w:val="28"/>
        </w:rPr>
        <w:t>год</w:t>
      </w:r>
    </w:p>
    <w:p w:rsidR="00B178C4" w:rsidRDefault="007B2670" w:rsidP="007B2670">
      <w:pPr>
        <w:spacing w:after="0" w:line="240" w:lineRule="auto"/>
        <w:jc w:val="center"/>
        <w:rPr>
          <w:rFonts w:ascii="Times New Roman" w:hAnsi="Times New Roman" w:cs="Times New Roman"/>
          <w:b/>
          <w:sz w:val="28"/>
          <w:szCs w:val="28"/>
        </w:rPr>
      </w:pPr>
      <w:r w:rsidRPr="008130D6">
        <w:rPr>
          <w:rFonts w:ascii="Times New Roman" w:hAnsi="Times New Roman" w:cs="Times New Roman"/>
          <w:b/>
          <w:sz w:val="28"/>
          <w:szCs w:val="28"/>
        </w:rPr>
        <w:lastRenderedPageBreak/>
        <w:t xml:space="preserve">Перечень графических и текстовых материалов генерального плана </w:t>
      </w:r>
    </w:p>
    <w:p w:rsidR="007B2670" w:rsidRPr="008130D6" w:rsidRDefault="007B2670" w:rsidP="007B2670">
      <w:pPr>
        <w:spacing w:after="0" w:line="240" w:lineRule="auto"/>
        <w:jc w:val="center"/>
        <w:rPr>
          <w:rFonts w:ascii="Times New Roman" w:hAnsi="Times New Roman" w:cs="Times New Roman"/>
          <w:b/>
          <w:sz w:val="28"/>
          <w:szCs w:val="28"/>
        </w:rPr>
      </w:pPr>
      <w:r w:rsidRPr="008130D6">
        <w:rPr>
          <w:rFonts w:ascii="Times New Roman" w:hAnsi="Times New Roman" w:cs="Times New Roman"/>
          <w:b/>
          <w:sz w:val="28"/>
          <w:szCs w:val="28"/>
        </w:rPr>
        <w:t>МО «Лебяжинское сельское поселение»</w:t>
      </w:r>
    </w:p>
    <w:p w:rsidR="007B2670" w:rsidRPr="008130D6" w:rsidRDefault="007B2670" w:rsidP="007B2670">
      <w:pPr>
        <w:spacing w:after="0" w:line="240" w:lineRule="auto"/>
        <w:jc w:val="both"/>
        <w:rPr>
          <w:rFonts w:ascii="Times New Roman" w:hAnsi="Times New Roman" w:cs="Times New Roman"/>
          <w:sz w:val="28"/>
          <w:szCs w:val="28"/>
        </w:rPr>
      </w:pPr>
    </w:p>
    <w:tbl>
      <w:tblPr>
        <w:tblStyle w:val="af1"/>
        <w:tblW w:w="0" w:type="auto"/>
        <w:jc w:val="center"/>
        <w:tblLayout w:type="fixed"/>
        <w:tblLook w:val="04A0" w:firstRow="1" w:lastRow="0" w:firstColumn="1" w:lastColumn="0" w:noHBand="0" w:noVBand="1"/>
      </w:tblPr>
      <w:tblGrid>
        <w:gridCol w:w="1101"/>
        <w:gridCol w:w="1134"/>
        <w:gridCol w:w="7087"/>
        <w:gridCol w:w="1099"/>
      </w:tblGrid>
      <w:tr w:rsidR="008130D6" w:rsidRPr="008130D6" w:rsidTr="007B2670">
        <w:trPr>
          <w:tblHeader/>
          <w:jc w:val="center"/>
        </w:trPr>
        <w:tc>
          <w:tcPr>
            <w:tcW w:w="1101"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Номер тома</w:t>
            </w: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Обозна-чение</w:t>
            </w:r>
          </w:p>
        </w:tc>
        <w:tc>
          <w:tcPr>
            <w:tcW w:w="7087"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Наименование</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Гриф</w:t>
            </w:r>
          </w:p>
        </w:tc>
      </w:tr>
      <w:tr w:rsidR="008130D6" w:rsidRPr="008130D6" w:rsidTr="007B2670">
        <w:trPr>
          <w:jc w:val="center"/>
        </w:trPr>
        <w:tc>
          <w:tcPr>
            <w:tcW w:w="10421" w:type="dxa"/>
            <w:gridSpan w:val="4"/>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b/>
                <w:sz w:val="28"/>
                <w:szCs w:val="28"/>
              </w:rPr>
              <w:t>Генеральный план</w:t>
            </w:r>
          </w:p>
        </w:tc>
      </w:tr>
      <w:tr w:rsidR="008130D6" w:rsidRPr="008130D6" w:rsidTr="007B2670">
        <w:trPr>
          <w:jc w:val="center"/>
        </w:trPr>
        <w:tc>
          <w:tcPr>
            <w:tcW w:w="1101" w:type="dxa"/>
            <w:vMerge w:val="restart"/>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w:t>
            </w: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ПЗ</w:t>
            </w:r>
          </w:p>
        </w:tc>
        <w:tc>
          <w:tcPr>
            <w:tcW w:w="7087" w:type="dxa"/>
          </w:tcPr>
          <w:p w:rsidR="007B2670" w:rsidRPr="008130D6" w:rsidRDefault="007B2670" w:rsidP="007B2670">
            <w:pPr>
              <w:jc w:val="both"/>
              <w:rPr>
                <w:rFonts w:ascii="Times New Roman" w:hAnsi="Times New Roman" w:cs="Times New Roman"/>
                <w:sz w:val="28"/>
                <w:szCs w:val="28"/>
              </w:rPr>
            </w:pPr>
            <w:r w:rsidRPr="008130D6">
              <w:rPr>
                <w:rFonts w:ascii="Times New Roman" w:hAnsi="Times New Roman" w:cs="Times New Roman"/>
                <w:sz w:val="28"/>
                <w:szCs w:val="28"/>
              </w:rPr>
              <w:t>Положение о территориальном планировании</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1.1</w:t>
            </w:r>
          </w:p>
        </w:tc>
        <w:tc>
          <w:tcPr>
            <w:tcW w:w="7087" w:type="dxa"/>
          </w:tcPr>
          <w:p w:rsidR="007B2670" w:rsidRPr="008130D6" w:rsidRDefault="007B2670" w:rsidP="007B2670">
            <w:pPr>
              <w:jc w:val="both"/>
              <w:rPr>
                <w:rFonts w:ascii="Times New Roman" w:hAnsi="Times New Roman" w:cs="Times New Roman"/>
                <w:sz w:val="28"/>
                <w:szCs w:val="28"/>
              </w:rPr>
            </w:pPr>
            <w:r w:rsidRPr="008130D6">
              <w:rPr>
                <w:rFonts w:ascii="Times New Roman" w:hAnsi="Times New Roman" w:cs="Times New Roman"/>
                <w:sz w:val="28"/>
                <w:szCs w:val="28"/>
              </w:rPr>
              <w:t>Карта планируемого размещения объектов местного значения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1.2</w:t>
            </w:r>
          </w:p>
        </w:tc>
        <w:tc>
          <w:tcPr>
            <w:tcW w:w="7087" w:type="dxa"/>
          </w:tcPr>
          <w:p w:rsidR="007B2670" w:rsidRPr="008130D6" w:rsidRDefault="007B2670" w:rsidP="007B2670">
            <w:pPr>
              <w:autoSpaceDE w:val="0"/>
              <w:autoSpaceDN w:val="0"/>
              <w:adjustRightInd w:val="0"/>
              <w:jc w:val="both"/>
              <w:rPr>
                <w:rFonts w:ascii="Times New Roman" w:hAnsi="Times New Roman" w:cs="Times New Roman"/>
                <w:sz w:val="28"/>
                <w:szCs w:val="28"/>
              </w:rPr>
            </w:pPr>
            <w:r w:rsidRPr="008130D6">
              <w:rPr>
                <w:rFonts w:ascii="Times New Roman" w:hAnsi="Times New Roman" w:cs="Times New Roman"/>
                <w:sz w:val="28"/>
                <w:szCs w:val="28"/>
              </w:rPr>
              <w:t>Карта границ населенных пунктов (в том числе границ образуемых населенных пунктов), входящих в состав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trHeight w:val="77"/>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1.3</w:t>
            </w:r>
          </w:p>
        </w:tc>
        <w:tc>
          <w:tcPr>
            <w:tcW w:w="7087" w:type="dxa"/>
          </w:tcPr>
          <w:p w:rsidR="007B2670" w:rsidRPr="008130D6" w:rsidRDefault="007B2670" w:rsidP="007B2670">
            <w:pPr>
              <w:autoSpaceDE w:val="0"/>
              <w:autoSpaceDN w:val="0"/>
              <w:adjustRightInd w:val="0"/>
              <w:jc w:val="both"/>
              <w:rPr>
                <w:rFonts w:ascii="Times New Roman" w:hAnsi="Times New Roman" w:cs="Times New Roman"/>
                <w:sz w:val="28"/>
                <w:szCs w:val="28"/>
              </w:rPr>
            </w:pPr>
            <w:r w:rsidRPr="008130D6">
              <w:rPr>
                <w:rFonts w:ascii="Times New Roman" w:hAnsi="Times New Roman" w:cs="Times New Roman"/>
                <w:sz w:val="28"/>
                <w:szCs w:val="28"/>
              </w:rPr>
              <w:t>Карта функциональных зон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lang w:val="en-US"/>
              </w:rPr>
            </w:pPr>
          </w:p>
        </w:tc>
        <w:tc>
          <w:tcPr>
            <w:tcW w:w="1134" w:type="dxa"/>
          </w:tcPr>
          <w:p w:rsidR="007B2670" w:rsidRPr="008130D6" w:rsidRDefault="007B2670" w:rsidP="007B2670">
            <w:pPr>
              <w:jc w:val="center"/>
              <w:rPr>
                <w:rFonts w:ascii="Times New Roman" w:hAnsi="Times New Roman" w:cs="Times New Roman"/>
                <w:sz w:val="28"/>
                <w:szCs w:val="28"/>
              </w:rPr>
            </w:pPr>
          </w:p>
        </w:tc>
        <w:tc>
          <w:tcPr>
            <w:tcW w:w="7087" w:type="dxa"/>
          </w:tcPr>
          <w:p w:rsidR="007B2670" w:rsidRPr="008130D6" w:rsidRDefault="007B2670" w:rsidP="007B2670">
            <w:pPr>
              <w:jc w:val="both"/>
              <w:rPr>
                <w:rFonts w:ascii="Times New Roman" w:eastAsia="Times New Roman" w:hAnsi="Times New Roman" w:cs="Times New Roman"/>
                <w:sz w:val="28"/>
                <w:szCs w:val="28"/>
                <w:lang w:eastAsia="ru-RU"/>
              </w:rPr>
            </w:pPr>
            <w:r w:rsidRPr="008130D6">
              <w:rPr>
                <w:rFonts w:ascii="Times New Roman" w:hAnsi="Times New Roman" w:cs="Times New Roman"/>
                <w:sz w:val="28"/>
                <w:szCs w:val="28"/>
              </w:rPr>
              <w:t>Приложение. Альбом «Фрагменты карты функциональных зон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tcPr>
          <w:p w:rsidR="007B2670" w:rsidRPr="008130D6" w:rsidRDefault="007B2670" w:rsidP="007B2670">
            <w:pPr>
              <w:jc w:val="center"/>
              <w:rPr>
                <w:rFonts w:ascii="Times New Roman" w:hAnsi="Times New Roman" w:cs="Times New Roman"/>
                <w:sz w:val="28"/>
                <w:szCs w:val="28"/>
                <w:lang w:val="en-US"/>
              </w:rPr>
            </w:pPr>
          </w:p>
        </w:tc>
        <w:tc>
          <w:tcPr>
            <w:tcW w:w="1134" w:type="dxa"/>
          </w:tcPr>
          <w:p w:rsidR="007B2670" w:rsidRPr="008130D6" w:rsidRDefault="007B2670" w:rsidP="007B2670">
            <w:pPr>
              <w:jc w:val="center"/>
              <w:rPr>
                <w:rFonts w:ascii="Times New Roman" w:hAnsi="Times New Roman" w:cs="Times New Roman"/>
                <w:sz w:val="28"/>
                <w:szCs w:val="28"/>
              </w:rPr>
            </w:pPr>
          </w:p>
        </w:tc>
        <w:tc>
          <w:tcPr>
            <w:tcW w:w="7087" w:type="dxa"/>
          </w:tcPr>
          <w:p w:rsidR="007B2670" w:rsidRPr="008130D6" w:rsidRDefault="007B2670" w:rsidP="007B2670">
            <w:pPr>
              <w:jc w:val="both"/>
              <w:rPr>
                <w:rFonts w:ascii="Times New Roman" w:hAnsi="Times New Roman" w:cs="Times New Roman"/>
                <w:sz w:val="28"/>
                <w:szCs w:val="28"/>
              </w:rPr>
            </w:pPr>
            <w:r w:rsidRPr="008130D6">
              <w:rPr>
                <w:rFonts w:ascii="Times New Roman" w:hAnsi="Times New Roman" w:cs="Times New Roman"/>
                <w:sz w:val="28"/>
                <w:szCs w:val="28"/>
              </w:rPr>
              <w:t>Приложение.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0421" w:type="dxa"/>
            <w:gridSpan w:val="4"/>
          </w:tcPr>
          <w:p w:rsidR="007B2670" w:rsidRPr="008130D6" w:rsidRDefault="007B2670" w:rsidP="007B2670">
            <w:pPr>
              <w:jc w:val="center"/>
              <w:rPr>
                <w:rFonts w:ascii="Times New Roman" w:hAnsi="Times New Roman" w:cs="Times New Roman"/>
                <w:sz w:val="28"/>
                <w:szCs w:val="28"/>
              </w:rPr>
            </w:pPr>
            <w:r w:rsidRPr="008130D6">
              <w:rPr>
                <w:rFonts w:ascii="Times New Roman" w:eastAsia="Times New Roman" w:hAnsi="Times New Roman" w:cs="Times New Roman"/>
                <w:b/>
                <w:sz w:val="28"/>
                <w:szCs w:val="28"/>
                <w:lang w:eastAsia="ru-RU"/>
              </w:rPr>
              <w:t>Материалы по обоснованию</w:t>
            </w:r>
          </w:p>
        </w:tc>
      </w:tr>
      <w:tr w:rsidR="008130D6" w:rsidRPr="008130D6" w:rsidTr="007B2670">
        <w:trPr>
          <w:jc w:val="center"/>
        </w:trPr>
        <w:tc>
          <w:tcPr>
            <w:tcW w:w="1101"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lang w:val="en-US"/>
              </w:rPr>
              <w:t>I</w:t>
            </w: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ПЗ</w:t>
            </w:r>
          </w:p>
        </w:tc>
        <w:tc>
          <w:tcPr>
            <w:tcW w:w="7087" w:type="dxa"/>
          </w:tcPr>
          <w:p w:rsidR="007B2670" w:rsidRPr="008130D6" w:rsidRDefault="007B2670" w:rsidP="007B2670">
            <w:pPr>
              <w:rPr>
                <w:rFonts w:ascii="Times New Roman" w:eastAsia="Calibri" w:hAnsi="Times New Roman" w:cs="Times New Roman"/>
                <w:sz w:val="28"/>
                <w:szCs w:val="28"/>
              </w:rPr>
            </w:pPr>
            <w:r w:rsidRPr="008130D6">
              <w:rPr>
                <w:rFonts w:ascii="Times New Roman" w:eastAsia="Times New Roman" w:hAnsi="Times New Roman" w:cs="Times New Roman"/>
                <w:sz w:val="28"/>
                <w:szCs w:val="28"/>
                <w:lang w:eastAsia="ru-RU"/>
              </w:rPr>
              <w:t>Материалы по обоснованию внесения изменений</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lang w:val="en-US"/>
              </w:rPr>
              <w:t>II</w:t>
            </w: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ПЗ</w:t>
            </w:r>
          </w:p>
        </w:tc>
        <w:tc>
          <w:tcPr>
            <w:tcW w:w="7087" w:type="dxa"/>
          </w:tcPr>
          <w:p w:rsidR="007B2670" w:rsidRPr="008130D6" w:rsidRDefault="007B2670" w:rsidP="007B2670">
            <w:pPr>
              <w:jc w:val="both"/>
              <w:rPr>
                <w:rFonts w:ascii="Times New Roman" w:hAnsi="Times New Roman" w:cs="Times New Roman"/>
                <w:sz w:val="28"/>
                <w:szCs w:val="28"/>
              </w:rPr>
            </w:pPr>
            <w:r w:rsidRPr="008130D6">
              <w:rPr>
                <w:rFonts w:ascii="Times New Roman" w:hAnsi="Times New Roman" w:cs="Times New Roman"/>
                <w:sz w:val="28"/>
                <w:szCs w:val="28"/>
              </w:rPr>
              <w:t>Исходно-разрешительная документация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val="restart"/>
          </w:tcPr>
          <w:p w:rsidR="007B2670" w:rsidRPr="008130D6" w:rsidRDefault="007B2670" w:rsidP="007B2670">
            <w:pPr>
              <w:jc w:val="center"/>
              <w:rPr>
                <w:rFonts w:ascii="Times New Roman" w:hAnsi="Times New Roman" w:cs="Times New Roman"/>
                <w:sz w:val="28"/>
                <w:szCs w:val="28"/>
                <w:lang w:val="en-US"/>
              </w:rPr>
            </w:pPr>
            <w:r w:rsidRPr="008130D6">
              <w:rPr>
                <w:rFonts w:ascii="Times New Roman" w:hAnsi="Times New Roman" w:cs="Times New Roman"/>
                <w:sz w:val="28"/>
                <w:szCs w:val="28"/>
              </w:rPr>
              <w:t>-</w:t>
            </w: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2.1</w:t>
            </w:r>
          </w:p>
        </w:tc>
        <w:tc>
          <w:tcPr>
            <w:tcW w:w="7087" w:type="dxa"/>
          </w:tcPr>
          <w:p w:rsidR="007B2670" w:rsidRPr="008130D6" w:rsidRDefault="007B2670" w:rsidP="007B2670">
            <w:pPr>
              <w:jc w:val="both"/>
              <w:rPr>
                <w:rFonts w:ascii="Times New Roman" w:hAnsi="Times New Roman" w:cs="Times New Roman"/>
                <w:sz w:val="28"/>
                <w:szCs w:val="28"/>
              </w:rPr>
            </w:pPr>
            <w:r w:rsidRPr="008130D6">
              <w:rPr>
                <w:rFonts w:ascii="Times New Roman" w:hAnsi="Times New Roman" w:cs="Times New Roman"/>
                <w:sz w:val="28"/>
                <w:szCs w:val="28"/>
              </w:rPr>
              <w:t>Карта границ существующих населенных пунктов, входящих в состав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2.2</w:t>
            </w:r>
          </w:p>
        </w:tc>
        <w:tc>
          <w:tcPr>
            <w:tcW w:w="7087" w:type="dxa"/>
          </w:tcPr>
          <w:p w:rsidR="007B2670" w:rsidRPr="008130D6" w:rsidRDefault="007B2670" w:rsidP="007B2670">
            <w:pPr>
              <w:pStyle w:val="afff3"/>
              <w:jc w:val="both"/>
              <w:rPr>
                <w:rFonts w:ascii="Times New Roman" w:hAnsi="Times New Roman"/>
                <w:sz w:val="28"/>
                <w:szCs w:val="28"/>
              </w:rPr>
            </w:pPr>
            <w:r w:rsidRPr="008130D6">
              <w:rPr>
                <w:rFonts w:ascii="Times New Roman" w:hAnsi="Times New Roman"/>
                <w:sz w:val="28"/>
                <w:szCs w:val="28"/>
              </w:rPr>
              <w:t>Карта местоположения существующих и строящихся объектов местного значения поселения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2.3</w:t>
            </w:r>
          </w:p>
        </w:tc>
        <w:tc>
          <w:tcPr>
            <w:tcW w:w="7087" w:type="dxa"/>
          </w:tcPr>
          <w:p w:rsidR="007B2670" w:rsidRPr="008130D6" w:rsidRDefault="007B2670" w:rsidP="007B2670">
            <w:pPr>
              <w:pStyle w:val="afff3"/>
              <w:jc w:val="both"/>
              <w:rPr>
                <w:rFonts w:ascii="Times New Roman" w:hAnsi="Times New Roman"/>
                <w:sz w:val="28"/>
                <w:szCs w:val="28"/>
              </w:rPr>
            </w:pPr>
            <w:r w:rsidRPr="008130D6">
              <w:rPr>
                <w:rFonts w:ascii="Times New Roman" w:hAnsi="Times New Roman"/>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2.4</w:t>
            </w:r>
          </w:p>
        </w:tc>
        <w:tc>
          <w:tcPr>
            <w:tcW w:w="7087" w:type="dxa"/>
          </w:tcPr>
          <w:p w:rsidR="007B2670" w:rsidRPr="008130D6" w:rsidRDefault="007B2670" w:rsidP="007B2670">
            <w:pPr>
              <w:pStyle w:val="aff3"/>
              <w:jc w:val="both"/>
              <w:rPr>
                <w:rFonts w:ascii="Times New Roman" w:hAnsi="Times New Roman"/>
                <w:sz w:val="28"/>
                <w:szCs w:val="28"/>
              </w:rPr>
            </w:pPr>
            <w:r w:rsidRPr="008130D6">
              <w:rPr>
                <w:rFonts w:ascii="Times New Roman" w:hAnsi="Times New Roman"/>
                <w:sz w:val="28"/>
                <w:szCs w:val="28"/>
              </w:rPr>
              <w:t>Карта транспортной инфраструктуры</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2.5</w:t>
            </w:r>
          </w:p>
        </w:tc>
        <w:tc>
          <w:tcPr>
            <w:tcW w:w="7087" w:type="dxa"/>
          </w:tcPr>
          <w:p w:rsidR="007B2670" w:rsidRPr="008130D6" w:rsidRDefault="007B2670" w:rsidP="007B2670">
            <w:pPr>
              <w:pStyle w:val="afff3"/>
              <w:jc w:val="both"/>
              <w:rPr>
                <w:rFonts w:ascii="Times New Roman" w:hAnsi="Times New Roman"/>
                <w:sz w:val="28"/>
                <w:szCs w:val="28"/>
              </w:rPr>
            </w:pPr>
            <w:r w:rsidRPr="008130D6">
              <w:rPr>
                <w:rFonts w:ascii="Times New Roman" w:hAnsi="Times New Roman"/>
                <w:sz w:val="28"/>
                <w:szCs w:val="28"/>
              </w:rPr>
              <w:t xml:space="preserve">Карта развития инженерной инфраструктуры </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8130D6" w:rsidRPr="008130D6" w:rsidTr="007B2670">
        <w:trPr>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2.6</w:t>
            </w:r>
          </w:p>
        </w:tc>
        <w:tc>
          <w:tcPr>
            <w:tcW w:w="7087" w:type="dxa"/>
          </w:tcPr>
          <w:p w:rsidR="007B2670" w:rsidRPr="008130D6" w:rsidRDefault="007B2670" w:rsidP="007B2670">
            <w:pPr>
              <w:pStyle w:val="afff3"/>
              <w:jc w:val="both"/>
              <w:rPr>
                <w:rFonts w:ascii="Times New Roman" w:hAnsi="Times New Roman"/>
                <w:sz w:val="28"/>
                <w:szCs w:val="28"/>
              </w:rPr>
            </w:pPr>
            <w:r w:rsidRPr="008130D6">
              <w:rPr>
                <w:rFonts w:ascii="Times New Roman" w:hAnsi="Times New Roman"/>
                <w:sz w:val="28"/>
                <w:szCs w:val="28"/>
              </w:rPr>
              <w:t>Карта зон с особыми условиями использования территории</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r w:rsidR="007B2670" w:rsidRPr="008130D6" w:rsidTr="007B2670">
        <w:trPr>
          <w:trHeight w:val="77"/>
          <w:jc w:val="center"/>
        </w:trPr>
        <w:tc>
          <w:tcPr>
            <w:tcW w:w="1101" w:type="dxa"/>
            <w:vMerge/>
          </w:tcPr>
          <w:p w:rsidR="007B2670" w:rsidRPr="008130D6" w:rsidRDefault="007B2670" w:rsidP="007B2670">
            <w:pPr>
              <w:jc w:val="center"/>
              <w:rPr>
                <w:rFonts w:ascii="Times New Roman" w:hAnsi="Times New Roman" w:cs="Times New Roman"/>
                <w:sz w:val="28"/>
                <w:szCs w:val="28"/>
              </w:rPr>
            </w:pPr>
          </w:p>
        </w:tc>
        <w:tc>
          <w:tcPr>
            <w:tcW w:w="1134"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2.7</w:t>
            </w:r>
          </w:p>
        </w:tc>
        <w:tc>
          <w:tcPr>
            <w:tcW w:w="7087" w:type="dxa"/>
          </w:tcPr>
          <w:p w:rsidR="007B2670" w:rsidRPr="008130D6" w:rsidRDefault="007B2670" w:rsidP="007B2670">
            <w:pPr>
              <w:pStyle w:val="afff3"/>
              <w:jc w:val="both"/>
              <w:rPr>
                <w:rFonts w:ascii="Times New Roman" w:hAnsi="Times New Roman"/>
                <w:sz w:val="28"/>
                <w:szCs w:val="28"/>
              </w:rPr>
            </w:pPr>
            <w:r w:rsidRPr="008130D6">
              <w:rPr>
                <w:rFonts w:ascii="Times New Roman" w:hAnsi="Times New Roman"/>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tcPr>
          <w:p w:rsidR="007B2670" w:rsidRPr="008130D6" w:rsidRDefault="007B2670" w:rsidP="007B2670">
            <w:pPr>
              <w:jc w:val="center"/>
              <w:rPr>
                <w:rFonts w:ascii="Times New Roman" w:hAnsi="Times New Roman" w:cs="Times New Roman"/>
                <w:sz w:val="28"/>
                <w:szCs w:val="28"/>
              </w:rPr>
            </w:pPr>
            <w:r w:rsidRPr="008130D6">
              <w:rPr>
                <w:rFonts w:ascii="Times New Roman" w:hAnsi="Times New Roman" w:cs="Times New Roman"/>
                <w:sz w:val="28"/>
                <w:szCs w:val="28"/>
              </w:rPr>
              <w:t>н/с</w:t>
            </w:r>
          </w:p>
        </w:tc>
      </w:tr>
    </w:tbl>
    <w:p w:rsidR="007B2670" w:rsidRPr="008130D6" w:rsidRDefault="007B2670" w:rsidP="007B2670">
      <w:pPr>
        <w:spacing w:after="0" w:line="240" w:lineRule="auto"/>
        <w:ind w:firstLine="709"/>
        <w:jc w:val="both"/>
        <w:rPr>
          <w:rFonts w:ascii="Times New Roman" w:eastAsia="Times New Roman" w:hAnsi="Times New Roman" w:cs="Times New Roman"/>
          <w:iCs/>
          <w:sz w:val="28"/>
          <w:szCs w:val="28"/>
        </w:rPr>
      </w:pPr>
    </w:p>
    <w:p w:rsidR="007B2670" w:rsidRPr="008130D6" w:rsidRDefault="007B2670" w:rsidP="007B2670">
      <w:pPr>
        <w:spacing w:after="0" w:line="240" w:lineRule="auto"/>
        <w:jc w:val="both"/>
        <w:rPr>
          <w:rFonts w:ascii="Times New Roman" w:eastAsia="Times New Roman" w:hAnsi="Times New Roman" w:cs="Times New Roman"/>
          <w:iCs/>
          <w:sz w:val="28"/>
          <w:szCs w:val="28"/>
        </w:rPr>
        <w:sectPr w:rsidR="007B2670" w:rsidRPr="008130D6" w:rsidSect="0022281C">
          <w:pgSz w:w="11906" w:h="16838"/>
          <w:pgMar w:top="567" w:right="567" w:bottom="567" w:left="1134" w:header="709" w:footer="709" w:gutter="0"/>
          <w:cols w:space="708"/>
          <w:docGrid w:linePitch="360"/>
        </w:sectPr>
      </w:pPr>
    </w:p>
    <w:p w:rsidR="00F45ABF" w:rsidRPr="008130D6" w:rsidRDefault="00F45ABF" w:rsidP="006E15F0">
      <w:pPr>
        <w:spacing w:after="0" w:line="240" w:lineRule="auto"/>
        <w:jc w:val="center"/>
        <w:outlineLvl w:val="0"/>
        <w:rPr>
          <w:rFonts w:ascii="Times New Roman" w:eastAsia="Times New Roman" w:hAnsi="Times New Roman" w:cs="Times New Roman"/>
          <w:b/>
          <w:iCs/>
          <w:sz w:val="28"/>
          <w:szCs w:val="28"/>
        </w:rPr>
      </w:pPr>
      <w:bookmarkStart w:id="0" w:name="_Toc170399167"/>
      <w:r w:rsidRPr="008130D6">
        <w:rPr>
          <w:rFonts w:ascii="Times New Roman" w:eastAsia="Times New Roman" w:hAnsi="Times New Roman" w:cs="Times New Roman"/>
          <w:b/>
          <w:iCs/>
          <w:sz w:val="28"/>
          <w:szCs w:val="28"/>
        </w:rPr>
        <w:lastRenderedPageBreak/>
        <w:t>Оглавление</w:t>
      </w:r>
      <w:bookmarkEnd w:id="0"/>
    </w:p>
    <w:sdt>
      <w:sdtPr>
        <w:rPr>
          <w:rFonts w:ascii="Times New Roman" w:eastAsiaTheme="minorHAnsi" w:hAnsi="Times New Roman" w:cs="Times New Roman"/>
          <w:b w:val="0"/>
          <w:bCs w:val="0"/>
          <w:color w:val="auto"/>
          <w:sz w:val="22"/>
          <w:szCs w:val="22"/>
        </w:rPr>
        <w:id w:val="22300832"/>
        <w:docPartObj>
          <w:docPartGallery w:val="Table of Contents"/>
          <w:docPartUnique/>
        </w:docPartObj>
      </w:sdtPr>
      <w:sdtEndPr/>
      <w:sdtContent>
        <w:p w:rsidR="00055F7C" w:rsidRPr="008130D6" w:rsidRDefault="00055F7C" w:rsidP="008130D6">
          <w:pPr>
            <w:pStyle w:val="af2"/>
            <w:tabs>
              <w:tab w:val="left" w:pos="709"/>
            </w:tabs>
            <w:spacing w:before="0" w:line="240" w:lineRule="auto"/>
            <w:jc w:val="both"/>
            <w:rPr>
              <w:rFonts w:ascii="Times New Roman" w:hAnsi="Times New Roman" w:cs="Times New Roman"/>
              <w:b w:val="0"/>
              <w:color w:val="auto"/>
            </w:rPr>
          </w:pPr>
        </w:p>
        <w:p w:rsidR="00C825EE" w:rsidRPr="00C825EE" w:rsidRDefault="00595E4D" w:rsidP="00C825EE">
          <w:pPr>
            <w:pStyle w:val="12"/>
            <w:tabs>
              <w:tab w:val="right" w:leader="dot" w:pos="10195"/>
            </w:tabs>
            <w:spacing w:after="0" w:line="240" w:lineRule="auto"/>
            <w:jc w:val="both"/>
            <w:rPr>
              <w:rFonts w:ascii="Times New Roman" w:eastAsiaTheme="minorEastAsia" w:hAnsi="Times New Roman" w:cs="Times New Roman"/>
              <w:noProof/>
              <w:sz w:val="24"/>
              <w:szCs w:val="28"/>
              <w:lang w:eastAsia="ru-RU"/>
            </w:rPr>
          </w:pPr>
          <w:r w:rsidRPr="008130D6">
            <w:rPr>
              <w:rFonts w:ascii="Times New Roman" w:hAnsi="Times New Roman" w:cs="Times New Roman"/>
              <w:sz w:val="28"/>
              <w:szCs w:val="28"/>
            </w:rPr>
            <w:fldChar w:fldCharType="begin"/>
          </w:r>
          <w:r w:rsidR="00DC3378" w:rsidRPr="008130D6">
            <w:rPr>
              <w:rFonts w:ascii="Times New Roman" w:hAnsi="Times New Roman" w:cs="Times New Roman"/>
              <w:sz w:val="28"/>
              <w:szCs w:val="28"/>
            </w:rPr>
            <w:instrText xml:space="preserve"> TOC \o "1-4" \h \z \u </w:instrText>
          </w:r>
          <w:r w:rsidRPr="008130D6">
            <w:rPr>
              <w:rFonts w:ascii="Times New Roman" w:hAnsi="Times New Roman" w:cs="Times New Roman"/>
              <w:sz w:val="28"/>
              <w:szCs w:val="28"/>
            </w:rPr>
            <w:fldChar w:fldCharType="separate"/>
          </w:r>
          <w:hyperlink w:anchor="_Toc170399167" w:history="1">
            <w:r w:rsidR="00C825EE" w:rsidRPr="00C825EE">
              <w:rPr>
                <w:rStyle w:val="af5"/>
                <w:rFonts w:ascii="Times New Roman" w:eastAsia="Times New Roman" w:hAnsi="Times New Roman" w:cs="Times New Roman"/>
                <w:iCs/>
                <w:noProof/>
                <w:sz w:val="24"/>
                <w:szCs w:val="28"/>
              </w:rPr>
              <w:t>Оглавление</w:t>
            </w:r>
            <w:r w:rsidR="00C825EE" w:rsidRPr="00C825EE">
              <w:rPr>
                <w:rFonts w:ascii="Times New Roman" w:hAnsi="Times New Roman" w:cs="Times New Roman"/>
                <w:noProof/>
                <w:webHidden/>
                <w:sz w:val="24"/>
                <w:szCs w:val="28"/>
              </w:rPr>
              <w:tab/>
            </w:r>
            <w:r w:rsidR="00C825EE" w:rsidRPr="00C825EE">
              <w:rPr>
                <w:rFonts w:ascii="Times New Roman" w:hAnsi="Times New Roman" w:cs="Times New Roman"/>
                <w:noProof/>
                <w:webHidden/>
                <w:sz w:val="24"/>
                <w:szCs w:val="28"/>
              </w:rPr>
              <w:fldChar w:fldCharType="begin"/>
            </w:r>
            <w:r w:rsidR="00C825EE" w:rsidRPr="00C825EE">
              <w:rPr>
                <w:rFonts w:ascii="Times New Roman" w:hAnsi="Times New Roman" w:cs="Times New Roman"/>
                <w:noProof/>
                <w:webHidden/>
                <w:sz w:val="24"/>
                <w:szCs w:val="28"/>
              </w:rPr>
              <w:instrText xml:space="preserve"> PAGEREF _Toc170399167 \h </w:instrText>
            </w:r>
            <w:r w:rsidR="00C825EE" w:rsidRPr="00C825EE">
              <w:rPr>
                <w:rFonts w:ascii="Times New Roman" w:hAnsi="Times New Roman" w:cs="Times New Roman"/>
                <w:noProof/>
                <w:webHidden/>
                <w:sz w:val="24"/>
                <w:szCs w:val="28"/>
              </w:rPr>
            </w:r>
            <w:r w:rsidR="00C825EE" w:rsidRPr="00C825EE">
              <w:rPr>
                <w:rFonts w:ascii="Times New Roman" w:hAnsi="Times New Roman" w:cs="Times New Roman"/>
                <w:noProof/>
                <w:webHidden/>
                <w:sz w:val="24"/>
                <w:szCs w:val="28"/>
              </w:rPr>
              <w:fldChar w:fldCharType="separate"/>
            </w:r>
            <w:r w:rsidR="00A41B5A">
              <w:rPr>
                <w:rFonts w:ascii="Times New Roman" w:hAnsi="Times New Roman" w:cs="Times New Roman"/>
                <w:noProof/>
                <w:webHidden/>
                <w:sz w:val="24"/>
                <w:szCs w:val="28"/>
              </w:rPr>
              <w:t>3</w:t>
            </w:r>
            <w:r w:rsidR="00C825EE" w:rsidRPr="00C825EE">
              <w:rPr>
                <w:rFonts w:ascii="Times New Roman" w:hAnsi="Times New Roman" w:cs="Times New Roman"/>
                <w:noProof/>
                <w:webHidden/>
                <w:sz w:val="24"/>
                <w:szCs w:val="28"/>
              </w:rPr>
              <w:fldChar w:fldCharType="end"/>
            </w:r>
          </w:hyperlink>
        </w:p>
        <w:p w:rsidR="00C825EE" w:rsidRPr="00C825EE" w:rsidRDefault="00A41B5A" w:rsidP="00C825EE">
          <w:pPr>
            <w:pStyle w:val="12"/>
            <w:tabs>
              <w:tab w:val="right" w:leader="dot" w:pos="10195"/>
            </w:tabs>
            <w:spacing w:after="0" w:line="240" w:lineRule="auto"/>
            <w:jc w:val="both"/>
            <w:rPr>
              <w:rFonts w:ascii="Times New Roman" w:eastAsiaTheme="minorEastAsia" w:hAnsi="Times New Roman" w:cs="Times New Roman"/>
              <w:noProof/>
              <w:sz w:val="24"/>
              <w:szCs w:val="28"/>
              <w:lang w:eastAsia="ru-RU"/>
            </w:rPr>
          </w:pPr>
          <w:hyperlink w:anchor="_Toc170399168" w:history="1">
            <w:r w:rsidR="00C825EE" w:rsidRPr="00C825EE">
              <w:rPr>
                <w:rStyle w:val="af5"/>
                <w:rFonts w:ascii="Times New Roman" w:hAnsi="Times New Roman" w:cs="Times New Roman"/>
                <w:noProof/>
                <w:sz w:val="24"/>
                <w:szCs w:val="28"/>
              </w:rPr>
              <w:t>Общие положения</w:t>
            </w:r>
            <w:r w:rsidR="00C825EE" w:rsidRPr="00C825EE">
              <w:rPr>
                <w:rFonts w:ascii="Times New Roman" w:hAnsi="Times New Roman" w:cs="Times New Roman"/>
                <w:noProof/>
                <w:webHidden/>
                <w:sz w:val="24"/>
                <w:szCs w:val="28"/>
              </w:rPr>
              <w:tab/>
            </w:r>
            <w:r w:rsidR="00C825EE" w:rsidRPr="00C825EE">
              <w:rPr>
                <w:rFonts w:ascii="Times New Roman" w:hAnsi="Times New Roman" w:cs="Times New Roman"/>
                <w:noProof/>
                <w:webHidden/>
                <w:sz w:val="24"/>
                <w:szCs w:val="28"/>
              </w:rPr>
              <w:fldChar w:fldCharType="begin"/>
            </w:r>
            <w:r w:rsidR="00C825EE" w:rsidRPr="00C825EE">
              <w:rPr>
                <w:rFonts w:ascii="Times New Roman" w:hAnsi="Times New Roman" w:cs="Times New Roman"/>
                <w:noProof/>
                <w:webHidden/>
                <w:sz w:val="24"/>
                <w:szCs w:val="28"/>
              </w:rPr>
              <w:instrText xml:space="preserve"> PAGEREF _Toc170399168 \h </w:instrText>
            </w:r>
            <w:r w:rsidR="00C825EE" w:rsidRPr="00C825EE">
              <w:rPr>
                <w:rFonts w:ascii="Times New Roman" w:hAnsi="Times New Roman" w:cs="Times New Roman"/>
                <w:noProof/>
                <w:webHidden/>
                <w:sz w:val="24"/>
                <w:szCs w:val="28"/>
              </w:rPr>
            </w:r>
            <w:r w:rsidR="00C825EE" w:rsidRPr="00C825EE">
              <w:rPr>
                <w:rFonts w:ascii="Times New Roman" w:hAnsi="Times New Roman" w:cs="Times New Roman"/>
                <w:noProof/>
                <w:webHidden/>
                <w:sz w:val="24"/>
                <w:szCs w:val="28"/>
              </w:rPr>
              <w:fldChar w:fldCharType="separate"/>
            </w:r>
            <w:r>
              <w:rPr>
                <w:rFonts w:ascii="Times New Roman" w:hAnsi="Times New Roman" w:cs="Times New Roman"/>
                <w:noProof/>
                <w:webHidden/>
                <w:sz w:val="24"/>
                <w:szCs w:val="28"/>
              </w:rPr>
              <w:t>4</w:t>
            </w:r>
            <w:r w:rsidR="00C825EE" w:rsidRPr="00C825EE">
              <w:rPr>
                <w:rFonts w:ascii="Times New Roman" w:hAnsi="Times New Roman" w:cs="Times New Roman"/>
                <w:noProof/>
                <w:webHidden/>
                <w:sz w:val="24"/>
                <w:szCs w:val="28"/>
              </w:rPr>
              <w:fldChar w:fldCharType="end"/>
            </w:r>
          </w:hyperlink>
        </w:p>
        <w:p w:rsidR="00C825EE" w:rsidRPr="00C825EE" w:rsidRDefault="00A41B5A" w:rsidP="00C825EE">
          <w:pPr>
            <w:pStyle w:val="12"/>
            <w:tabs>
              <w:tab w:val="left" w:pos="480"/>
              <w:tab w:val="right" w:leader="dot" w:pos="10195"/>
            </w:tabs>
            <w:spacing w:after="0" w:line="240" w:lineRule="auto"/>
            <w:jc w:val="both"/>
            <w:rPr>
              <w:rFonts w:ascii="Times New Roman" w:eastAsiaTheme="minorEastAsia" w:hAnsi="Times New Roman" w:cs="Times New Roman"/>
              <w:noProof/>
              <w:sz w:val="24"/>
              <w:szCs w:val="28"/>
              <w:lang w:eastAsia="ru-RU"/>
            </w:rPr>
          </w:pPr>
          <w:hyperlink w:anchor="_Toc170399169" w:history="1">
            <w:r w:rsidR="00C825EE" w:rsidRPr="00C825EE">
              <w:rPr>
                <w:rStyle w:val="af5"/>
                <w:rFonts w:ascii="Times New Roman" w:hAnsi="Times New Roman" w:cs="Times New Roman"/>
                <w:noProof/>
                <w:sz w:val="24"/>
                <w:szCs w:val="28"/>
              </w:rPr>
              <w:t>1.</w:t>
            </w:r>
            <w:r w:rsidR="00C825EE" w:rsidRPr="00C825EE">
              <w:rPr>
                <w:rFonts w:ascii="Times New Roman" w:eastAsiaTheme="minorEastAsia" w:hAnsi="Times New Roman" w:cs="Times New Roman"/>
                <w:noProof/>
                <w:sz w:val="24"/>
                <w:szCs w:val="28"/>
                <w:lang w:eastAsia="ru-RU"/>
              </w:rPr>
              <w:tab/>
            </w:r>
            <w:r w:rsidR="00C825EE" w:rsidRPr="00C825EE">
              <w:rPr>
                <w:rStyle w:val="af5"/>
                <w:rFonts w:ascii="Times New Roman" w:hAnsi="Times New Roman" w:cs="Times New Roman"/>
                <w:noProof/>
                <w:sz w:val="24"/>
                <w:szCs w:val="28"/>
              </w:rPr>
              <w:t>Сведения о видах, назначении, наименованиях, характеристиках и местоположении планируемых для размещения объектов местного значения поселения и зоны с особыми условиями использования территорий</w:t>
            </w:r>
            <w:r w:rsidR="00C825EE" w:rsidRPr="00C825EE">
              <w:rPr>
                <w:rFonts w:ascii="Times New Roman" w:hAnsi="Times New Roman" w:cs="Times New Roman"/>
                <w:noProof/>
                <w:webHidden/>
                <w:sz w:val="24"/>
                <w:szCs w:val="28"/>
              </w:rPr>
              <w:tab/>
            </w:r>
            <w:r w:rsidR="00C825EE" w:rsidRPr="00C825EE">
              <w:rPr>
                <w:rFonts w:ascii="Times New Roman" w:hAnsi="Times New Roman" w:cs="Times New Roman"/>
                <w:noProof/>
                <w:webHidden/>
                <w:sz w:val="24"/>
                <w:szCs w:val="28"/>
              </w:rPr>
              <w:fldChar w:fldCharType="begin"/>
            </w:r>
            <w:r w:rsidR="00C825EE" w:rsidRPr="00C825EE">
              <w:rPr>
                <w:rFonts w:ascii="Times New Roman" w:hAnsi="Times New Roman" w:cs="Times New Roman"/>
                <w:noProof/>
                <w:webHidden/>
                <w:sz w:val="24"/>
                <w:szCs w:val="28"/>
              </w:rPr>
              <w:instrText xml:space="preserve"> PAGEREF _Toc170399169 \h </w:instrText>
            </w:r>
            <w:r w:rsidR="00C825EE" w:rsidRPr="00C825EE">
              <w:rPr>
                <w:rFonts w:ascii="Times New Roman" w:hAnsi="Times New Roman" w:cs="Times New Roman"/>
                <w:noProof/>
                <w:webHidden/>
                <w:sz w:val="24"/>
                <w:szCs w:val="28"/>
              </w:rPr>
            </w:r>
            <w:r w:rsidR="00C825EE" w:rsidRPr="00C825EE">
              <w:rPr>
                <w:rFonts w:ascii="Times New Roman" w:hAnsi="Times New Roman" w:cs="Times New Roman"/>
                <w:noProof/>
                <w:webHidden/>
                <w:sz w:val="24"/>
                <w:szCs w:val="28"/>
              </w:rPr>
              <w:fldChar w:fldCharType="separate"/>
            </w:r>
            <w:r>
              <w:rPr>
                <w:rFonts w:ascii="Times New Roman" w:hAnsi="Times New Roman" w:cs="Times New Roman"/>
                <w:noProof/>
                <w:webHidden/>
                <w:sz w:val="24"/>
                <w:szCs w:val="28"/>
              </w:rPr>
              <w:t>5</w:t>
            </w:r>
            <w:r w:rsidR="00C825EE" w:rsidRPr="00C825EE">
              <w:rPr>
                <w:rFonts w:ascii="Times New Roman" w:hAnsi="Times New Roman" w:cs="Times New Roman"/>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70" w:history="1">
            <w:r w:rsidR="00C825EE" w:rsidRPr="00C825EE">
              <w:rPr>
                <w:rStyle w:val="af5"/>
                <w:noProof/>
                <w:sz w:val="24"/>
                <w:szCs w:val="28"/>
              </w:rPr>
              <w:t>1.1.</w:t>
            </w:r>
            <w:r w:rsidR="00C825EE" w:rsidRPr="00C825EE">
              <w:rPr>
                <w:rFonts w:eastAsiaTheme="minorEastAsia"/>
                <w:smallCaps w:val="0"/>
                <w:noProof/>
                <w:sz w:val="24"/>
                <w:szCs w:val="28"/>
              </w:rPr>
              <w:tab/>
            </w:r>
            <w:r w:rsidR="00C825EE" w:rsidRPr="00C825EE">
              <w:rPr>
                <w:rStyle w:val="af5"/>
                <w:noProof/>
                <w:sz w:val="24"/>
                <w:szCs w:val="28"/>
              </w:rPr>
              <w:t>Планируемые для размещения на территории муниципального образования «Лебяжинское сельское поселение» объекты местного значения поселения в сфере транспортной инфраструктуры</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_Toc170399170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6</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71" w:history="1">
            <w:r w:rsidR="00C825EE" w:rsidRPr="00C825EE">
              <w:rPr>
                <w:rStyle w:val="af5"/>
                <w:noProof/>
                <w:sz w:val="24"/>
                <w:szCs w:val="28"/>
              </w:rPr>
              <w:t>1.2.</w:t>
            </w:r>
            <w:r w:rsidR="00C825EE" w:rsidRPr="00C825EE">
              <w:rPr>
                <w:rFonts w:eastAsiaTheme="minorEastAsia"/>
                <w:smallCaps w:val="0"/>
                <w:noProof/>
                <w:sz w:val="24"/>
                <w:szCs w:val="28"/>
              </w:rPr>
              <w:tab/>
            </w:r>
            <w:r w:rsidR="00C825EE" w:rsidRPr="00C825EE">
              <w:rPr>
                <w:rStyle w:val="af5"/>
                <w:noProof/>
                <w:sz w:val="24"/>
                <w:szCs w:val="28"/>
              </w:rPr>
              <w:t>Планируемые для размещения на территории муниципал</w:t>
            </w:r>
            <w:bookmarkStart w:id="1" w:name="_GoBack"/>
            <w:bookmarkEnd w:id="1"/>
            <w:r w:rsidR="00C825EE" w:rsidRPr="00C825EE">
              <w:rPr>
                <w:rStyle w:val="af5"/>
                <w:noProof/>
                <w:sz w:val="24"/>
                <w:szCs w:val="28"/>
              </w:rPr>
              <w:t>ьного образования «Лебяжинское сельское поселение» объекты местного значения поселения в сфере развития физической культуры и спорта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_Toc170399171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6</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72" w:history="1">
            <w:r w:rsidR="00C825EE" w:rsidRPr="00C825EE">
              <w:rPr>
                <w:rStyle w:val="af5"/>
                <w:noProof/>
                <w:sz w:val="24"/>
                <w:szCs w:val="28"/>
              </w:rPr>
              <w:t>1.3.</w:t>
            </w:r>
            <w:r w:rsidR="00C825EE" w:rsidRPr="00C825EE">
              <w:rPr>
                <w:rFonts w:eastAsiaTheme="minorEastAsia"/>
                <w:smallCaps w:val="0"/>
                <w:noProof/>
                <w:sz w:val="24"/>
                <w:szCs w:val="28"/>
              </w:rPr>
              <w:tab/>
            </w:r>
            <w:r w:rsidR="00C825EE" w:rsidRPr="00C825EE">
              <w:rPr>
                <w:rStyle w:val="af5"/>
                <w:noProof/>
                <w:sz w:val="24"/>
                <w:szCs w:val="28"/>
              </w:rPr>
              <w:t>Планируемые для размещения на территории муниципального образования «Лебяжинское сельское поселение» объекты местного значения поселения в сфере массового отдыха, благоустройства и озеленения</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_Toc170399172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7</w:t>
            </w:r>
            <w:r w:rsidR="00C825EE" w:rsidRPr="00C825EE">
              <w:rPr>
                <w:noProof/>
                <w:webHidden/>
                <w:sz w:val="24"/>
                <w:szCs w:val="28"/>
              </w:rPr>
              <w:fldChar w:fldCharType="end"/>
            </w:r>
          </w:hyperlink>
        </w:p>
        <w:p w:rsidR="00C825EE" w:rsidRPr="00C825EE" w:rsidRDefault="00A41B5A" w:rsidP="00C825EE">
          <w:pPr>
            <w:pStyle w:val="12"/>
            <w:tabs>
              <w:tab w:val="left" w:pos="480"/>
              <w:tab w:val="right" w:leader="dot" w:pos="10195"/>
            </w:tabs>
            <w:spacing w:after="0" w:line="240" w:lineRule="auto"/>
            <w:jc w:val="both"/>
            <w:rPr>
              <w:rFonts w:ascii="Times New Roman" w:eastAsiaTheme="minorEastAsia" w:hAnsi="Times New Roman" w:cs="Times New Roman"/>
              <w:noProof/>
              <w:sz w:val="24"/>
              <w:szCs w:val="28"/>
              <w:lang w:eastAsia="ru-RU"/>
            </w:rPr>
          </w:pPr>
          <w:hyperlink w:anchor="_Toc170399173" w:history="1">
            <w:r w:rsidR="00C825EE" w:rsidRPr="00C825EE">
              <w:rPr>
                <w:rStyle w:val="af5"/>
                <w:rFonts w:ascii="Times New Roman" w:hAnsi="Times New Roman" w:cs="Times New Roman"/>
                <w:noProof/>
                <w:sz w:val="24"/>
                <w:szCs w:val="28"/>
              </w:rPr>
              <w:t>2.</w:t>
            </w:r>
            <w:r w:rsidR="00C825EE" w:rsidRPr="00C825EE">
              <w:rPr>
                <w:rFonts w:ascii="Times New Roman" w:eastAsiaTheme="minorEastAsia" w:hAnsi="Times New Roman" w:cs="Times New Roman"/>
                <w:noProof/>
                <w:sz w:val="24"/>
                <w:szCs w:val="28"/>
                <w:lang w:eastAsia="ru-RU"/>
              </w:rPr>
              <w:tab/>
            </w:r>
            <w:r w:rsidR="00C825EE" w:rsidRPr="00C825EE">
              <w:rPr>
                <w:rStyle w:val="af5"/>
                <w:rFonts w:ascii="Times New Roman" w:hAnsi="Times New Roman" w:cs="Times New Roman"/>
                <w:noProof/>
                <w:sz w:val="24"/>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r w:rsidR="00C825EE" w:rsidRPr="00C825EE">
              <w:rPr>
                <w:rFonts w:ascii="Times New Roman" w:hAnsi="Times New Roman" w:cs="Times New Roman"/>
                <w:noProof/>
                <w:webHidden/>
                <w:sz w:val="24"/>
                <w:szCs w:val="28"/>
              </w:rPr>
              <w:tab/>
            </w:r>
            <w:r w:rsidR="00C825EE" w:rsidRPr="00C825EE">
              <w:rPr>
                <w:rFonts w:ascii="Times New Roman" w:hAnsi="Times New Roman" w:cs="Times New Roman"/>
                <w:noProof/>
                <w:webHidden/>
                <w:sz w:val="24"/>
                <w:szCs w:val="28"/>
              </w:rPr>
              <w:fldChar w:fldCharType="begin"/>
            </w:r>
            <w:r w:rsidR="00C825EE" w:rsidRPr="00C825EE">
              <w:rPr>
                <w:rFonts w:ascii="Times New Roman" w:hAnsi="Times New Roman" w:cs="Times New Roman"/>
                <w:noProof/>
                <w:webHidden/>
                <w:sz w:val="24"/>
                <w:szCs w:val="28"/>
              </w:rPr>
              <w:instrText xml:space="preserve"> PAGEREF _Toc170399173 \h </w:instrText>
            </w:r>
            <w:r w:rsidR="00C825EE" w:rsidRPr="00C825EE">
              <w:rPr>
                <w:rFonts w:ascii="Times New Roman" w:hAnsi="Times New Roman" w:cs="Times New Roman"/>
                <w:noProof/>
                <w:webHidden/>
                <w:sz w:val="24"/>
                <w:szCs w:val="28"/>
              </w:rPr>
            </w:r>
            <w:r w:rsidR="00C825EE" w:rsidRPr="00C825EE">
              <w:rPr>
                <w:rFonts w:ascii="Times New Roman" w:hAnsi="Times New Roman" w:cs="Times New Roman"/>
                <w:noProof/>
                <w:webHidden/>
                <w:sz w:val="24"/>
                <w:szCs w:val="28"/>
              </w:rPr>
              <w:fldChar w:fldCharType="separate"/>
            </w:r>
            <w:r>
              <w:rPr>
                <w:rFonts w:ascii="Times New Roman" w:hAnsi="Times New Roman" w:cs="Times New Roman"/>
                <w:noProof/>
                <w:webHidden/>
                <w:sz w:val="24"/>
                <w:szCs w:val="28"/>
              </w:rPr>
              <w:t>8</w:t>
            </w:r>
            <w:r w:rsidR="00C825EE" w:rsidRPr="00C825EE">
              <w:rPr>
                <w:rFonts w:ascii="Times New Roman" w:hAnsi="Times New Roman" w:cs="Times New Roman"/>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74" w:history="1">
            <w:r w:rsidR="00C825EE" w:rsidRPr="00C825EE">
              <w:rPr>
                <w:rStyle w:val="af5"/>
                <w:rFonts w:eastAsiaTheme="majorEastAsia"/>
                <w:bCs/>
                <w:noProof/>
                <w:sz w:val="24"/>
                <w:szCs w:val="28"/>
              </w:rPr>
              <w:t>2.1.</w:t>
            </w:r>
            <w:r w:rsidR="00C825EE" w:rsidRPr="00C825EE">
              <w:rPr>
                <w:rFonts w:eastAsiaTheme="minorEastAsia"/>
                <w:smallCaps w:val="0"/>
                <w:noProof/>
                <w:sz w:val="24"/>
                <w:szCs w:val="28"/>
              </w:rPr>
              <w:tab/>
            </w:r>
            <w:r w:rsidR="00C825EE" w:rsidRPr="00C825EE">
              <w:rPr>
                <w:rStyle w:val="af5"/>
                <w:noProof/>
                <w:sz w:val="24"/>
                <w:szCs w:val="28"/>
                <w:shd w:val="clear" w:color="auto" w:fill="FFFFFF"/>
              </w:rPr>
              <w:t>Жилая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_Toc170399174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10</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75" w:history="1">
            <w:r w:rsidR="00C825EE" w:rsidRPr="00C825EE">
              <w:rPr>
                <w:rStyle w:val="af5"/>
                <w:noProof/>
                <w:sz w:val="24"/>
                <w:szCs w:val="28"/>
              </w:rPr>
              <w:t>2.1.1.</w:t>
            </w:r>
            <w:r w:rsidR="00C825EE" w:rsidRPr="00C825EE">
              <w:rPr>
                <w:rFonts w:eastAsiaTheme="minorEastAsia"/>
                <w:i w:val="0"/>
                <w:iCs w:val="0"/>
                <w:noProof/>
                <w:sz w:val="24"/>
                <w:szCs w:val="28"/>
              </w:rPr>
              <w:tab/>
            </w:r>
            <w:r w:rsidR="00C825EE" w:rsidRPr="00C825EE">
              <w:rPr>
                <w:rStyle w:val="af5"/>
                <w:noProof/>
                <w:sz w:val="24"/>
                <w:szCs w:val="28"/>
              </w:rPr>
              <w:t>Зона застройки индивидуальными жилыми домами</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_Toc170399175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10</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76" w:history="1">
            <w:r w:rsidR="00C825EE" w:rsidRPr="00C825EE">
              <w:rPr>
                <w:rStyle w:val="af5"/>
                <w:rFonts w:eastAsia="Calibri-Bold"/>
                <w:bCs/>
                <w:noProof/>
                <w:sz w:val="24"/>
                <w:szCs w:val="28"/>
              </w:rPr>
              <w:t>2.1.2.</w:t>
            </w:r>
            <w:r w:rsidR="00C825EE" w:rsidRPr="00C825EE">
              <w:rPr>
                <w:rFonts w:eastAsiaTheme="minorEastAsia"/>
                <w:i w:val="0"/>
                <w:iCs w:val="0"/>
                <w:noProof/>
                <w:sz w:val="24"/>
                <w:szCs w:val="28"/>
              </w:rPr>
              <w:tab/>
            </w:r>
            <w:r w:rsidR="00C825EE" w:rsidRPr="00C825EE">
              <w:rPr>
                <w:rStyle w:val="af5"/>
                <w:rFonts w:eastAsia="Calibri-Bold"/>
                <w:bCs/>
                <w:noProof/>
                <w:sz w:val="24"/>
                <w:szCs w:val="28"/>
              </w:rPr>
              <w:t>Зона застройки малоэтажными жилыми домами</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_Toc170399176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10</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77" w:history="1">
            <w:r w:rsidR="00C825EE" w:rsidRPr="00C825EE">
              <w:rPr>
                <w:rStyle w:val="af5"/>
                <w:rFonts w:eastAsiaTheme="majorEastAsia"/>
                <w:bCs/>
                <w:noProof/>
                <w:sz w:val="24"/>
                <w:szCs w:val="28"/>
              </w:rPr>
              <w:t>2.2.</w:t>
            </w:r>
            <w:r w:rsidR="00C825EE" w:rsidRPr="00C825EE">
              <w:rPr>
                <w:rFonts w:eastAsiaTheme="minorEastAsia"/>
                <w:smallCaps w:val="0"/>
                <w:noProof/>
                <w:sz w:val="24"/>
                <w:szCs w:val="28"/>
              </w:rPr>
              <w:tab/>
            </w:r>
            <w:r w:rsidR="00C825EE" w:rsidRPr="00C825EE">
              <w:rPr>
                <w:rStyle w:val="af5"/>
                <w:rFonts w:eastAsia="Calibri-Bold"/>
                <w:bCs/>
                <w:noProof/>
                <w:sz w:val="24"/>
                <w:szCs w:val="28"/>
              </w:rPr>
              <w:t>Общественно-деловая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_Toc170399177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10</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78" w:history="1">
            <w:r w:rsidR="00C825EE" w:rsidRPr="00C825EE">
              <w:rPr>
                <w:rStyle w:val="af5"/>
                <w:rFonts w:eastAsiaTheme="majorEastAsia"/>
                <w:bCs/>
                <w:noProof/>
                <w:sz w:val="24"/>
                <w:szCs w:val="28"/>
              </w:rPr>
              <w:t>2.1.3.</w:t>
            </w:r>
            <w:r w:rsidR="00C825EE" w:rsidRPr="00C825EE">
              <w:rPr>
                <w:rFonts w:eastAsiaTheme="minorEastAsia"/>
                <w:i w:val="0"/>
                <w:iCs w:val="0"/>
                <w:noProof/>
                <w:sz w:val="24"/>
                <w:szCs w:val="28"/>
              </w:rPr>
              <w:tab/>
            </w:r>
            <w:r w:rsidR="00C825EE" w:rsidRPr="00C825EE">
              <w:rPr>
                <w:rStyle w:val="af5"/>
                <w:rFonts w:eastAsiaTheme="majorEastAsia"/>
                <w:bCs/>
                <w:noProof/>
                <w:sz w:val="24"/>
                <w:szCs w:val="28"/>
              </w:rPr>
              <w:t>Многофункциональная общественно-деловая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_Toc170399178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10</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79" w:history="1">
            <w:r w:rsidR="00C825EE" w:rsidRPr="00C825EE">
              <w:rPr>
                <w:rStyle w:val="af5"/>
                <w:noProof/>
                <w:sz w:val="24"/>
                <w:szCs w:val="28"/>
              </w:rPr>
              <w:t>2.1.4.</w:t>
            </w:r>
            <w:r w:rsidR="00C825EE" w:rsidRPr="00C825EE">
              <w:rPr>
                <w:rFonts w:eastAsiaTheme="minorEastAsia"/>
                <w:i w:val="0"/>
                <w:iCs w:val="0"/>
                <w:noProof/>
                <w:sz w:val="24"/>
                <w:szCs w:val="28"/>
              </w:rPr>
              <w:tab/>
            </w:r>
            <w:r w:rsidR="00C825EE" w:rsidRPr="00C825EE">
              <w:rPr>
                <w:rStyle w:val="af5"/>
                <w:noProof/>
                <w:sz w:val="24"/>
                <w:szCs w:val="28"/>
              </w:rPr>
              <w:t>Зона специализированной общественной застройки</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_Toc170399179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11</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80" w:history="1">
            <w:r w:rsidR="00C825EE" w:rsidRPr="00C825EE">
              <w:rPr>
                <w:rStyle w:val="af5"/>
                <w:noProof/>
                <w:sz w:val="24"/>
                <w:szCs w:val="28"/>
              </w:rPr>
              <w:t>2.3.</w:t>
            </w:r>
            <w:r w:rsidR="00C825EE" w:rsidRPr="00C825EE">
              <w:rPr>
                <w:rFonts w:eastAsiaTheme="minorEastAsia"/>
                <w:smallCaps w:val="0"/>
                <w:noProof/>
                <w:sz w:val="24"/>
                <w:szCs w:val="28"/>
              </w:rPr>
              <w:tab/>
            </w:r>
            <w:r w:rsidR="00C825EE" w:rsidRPr="00C825EE">
              <w:rPr>
                <w:rStyle w:val="af5"/>
                <w:noProof/>
                <w:sz w:val="24"/>
                <w:szCs w:val="28"/>
              </w:rPr>
              <w:t>Производственная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_Toc170399180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11</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1" w:history="1">
            <w:r w:rsidR="00C825EE" w:rsidRPr="00C825EE">
              <w:rPr>
                <w:rStyle w:val="af5"/>
                <w:noProof/>
                <w:sz w:val="24"/>
                <w:szCs w:val="28"/>
              </w:rPr>
              <w:t>2.3.1.</w:t>
            </w:r>
            <w:r w:rsidR="00C825EE" w:rsidRPr="00C825EE">
              <w:rPr>
                <w:rFonts w:eastAsiaTheme="minorEastAsia"/>
                <w:i w:val="0"/>
                <w:iCs w:val="0"/>
                <w:noProof/>
                <w:sz w:val="24"/>
                <w:szCs w:val="28"/>
              </w:rPr>
              <w:tab/>
            </w:r>
            <w:r w:rsidR="00C825EE" w:rsidRPr="00C825EE">
              <w:rPr>
                <w:rStyle w:val="af5"/>
                <w:noProof/>
                <w:sz w:val="24"/>
                <w:szCs w:val="28"/>
              </w:rPr>
              <w:t>Производственная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_Toc170399181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11</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2" w:history="1">
            <w:r w:rsidR="00C825EE" w:rsidRPr="00C825EE">
              <w:rPr>
                <w:rStyle w:val="af5"/>
                <w:noProof/>
                <w:sz w:val="24"/>
                <w:szCs w:val="28"/>
              </w:rPr>
              <w:t>2.3.2.</w:t>
            </w:r>
            <w:r w:rsidR="00C825EE" w:rsidRPr="00C825EE">
              <w:rPr>
                <w:rFonts w:eastAsiaTheme="minorEastAsia"/>
                <w:i w:val="0"/>
                <w:iCs w:val="0"/>
                <w:noProof/>
                <w:sz w:val="24"/>
                <w:szCs w:val="28"/>
              </w:rPr>
              <w:tab/>
            </w:r>
            <w:r w:rsidR="00C825EE" w:rsidRPr="00C825EE">
              <w:rPr>
                <w:rStyle w:val="af5"/>
                <w:noProof/>
                <w:sz w:val="24"/>
                <w:szCs w:val="28"/>
              </w:rPr>
              <w:t>Коммунально-складская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_Toc170399182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11</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83" w:history="1">
            <w:r w:rsidR="00C825EE" w:rsidRPr="00C825EE">
              <w:rPr>
                <w:rStyle w:val="af5"/>
                <w:noProof/>
                <w:sz w:val="24"/>
                <w:szCs w:val="28"/>
              </w:rPr>
              <w:t>2.4.</w:t>
            </w:r>
            <w:r w:rsidR="00C825EE" w:rsidRPr="00C825EE">
              <w:rPr>
                <w:rFonts w:eastAsiaTheme="minorEastAsia"/>
                <w:smallCaps w:val="0"/>
                <w:noProof/>
                <w:sz w:val="24"/>
                <w:szCs w:val="28"/>
              </w:rPr>
              <w:tab/>
            </w:r>
            <w:r w:rsidR="00C825EE" w:rsidRPr="00C825EE">
              <w:rPr>
                <w:rStyle w:val="af5"/>
                <w:noProof/>
                <w:sz w:val="24"/>
                <w:szCs w:val="28"/>
              </w:rPr>
              <w:t>Зона инженерной инфраструктуры</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_Toc170399183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12</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84" w:history="1">
            <w:r w:rsidR="00C825EE" w:rsidRPr="00C825EE">
              <w:rPr>
                <w:rStyle w:val="af5"/>
                <w:noProof/>
                <w:sz w:val="24"/>
                <w:szCs w:val="28"/>
              </w:rPr>
              <w:t>2.5.</w:t>
            </w:r>
            <w:r w:rsidR="00C825EE" w:rsidRPr="00C825EE">
              <w:rPr>
                <w:rFonts w:eastAsiaTheme="minorEastAsia"/>
                <w:smallCaps w:val="0"/>
                <w:noProof/>
                <w:sz w:val="24"/>
                <w:szCs w:val="28"/>
              </w:rPr>
              <w:tab/>
            </w:r>
            <w:r w:rsidR="00C825EE" w:rsidRPr="00C825EE">
              <w:rPr>
                <w:rStyle w:val="af5"/>
                <w:noProof/>
                <w:sz w:val="24"/>
                <w:szCs w:val="28"/>
              </w:rPr>
              <w:t>Зона транспортной инфраструктуры</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_Toc170399184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12</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85" w:history="1">
            <w:r w:rsidR="00C825EE" w:rsidRPr="00C825EE">
              <w:rPr>
                <w:rStyle w:val="af5"/>
                <w:noProof/>
                <w:sz w:val="24"/>
                <w:szCs w:val="28"/>
              </w:rPr>
              <w:t>2.6.</w:t>
            </w:r>
            <w:r w:rsidR="00C825EE" w:rsidRPr="00C825EE">
              <w:rPr>
                <w:rFonts w:eastAsiaTheme="minorEastAsia"/>
                <w:smallCaps w:val="0"/>
                <w:noProof/>
                <w:sz w:val="24"/>
                <w:szCs w:val="28"/>
              </w:rPr>
              <w:tab/>
            </w:r>
            <w:r w:rsidR="00C825EE" w:rsidRPr="00C825EE">
              <w:rPr>
                <w:rStyle w:val="af5"/>
                <w:noProof/>
                <w:sz w:val="24"/>
                <w:szCs w:val="28"/>
              </w:rPr>
              <w:t>Зона сельскохозяйственного использования</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_Toc170399185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13</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6" w:history="1">
            <w:r w:rsidR="00C825EE" w:rsidRPr="00C825EE">
              <w:rPr>
                <w:rStyle w:val="af5"/>
                <w:noProof/>
                <w:sz w:val="24"/>
                <w:szCs w:val="28"/>
              </w:rPr>
              <w:t>2.6.1.</w:t>
            </w:r>
            <w:r w:rsidR="00C825EE" w:rsidRPr="00C825EE">
              <w:rPr>
                <w:rFonts w:eastAsiaTheme="minorEastAsia"/>
                <w:i w:val="0"/>
                <w:iCs w:val="0"/>
                <w:noProof/>
                <w:sz w:val="24"/>
                <w:szCs w:val="28"/>
              </w:rPr>
              <w:tab/>
            </w:r>
            <w:r w:rsidR="00C825EE" w:rsidRPr="00C825EE">
              <w:rPr>
                <w:rStyle w:val="af5"/>
                <w:noProof/>
                <w:sz w:val="24"/>
                <w:szCs w:val="28"/>
              </w:rPr>
              <w:t>Зона сельскохозяйственных угодий</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_Toc170399186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13</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7" w:history="1">
            <w:r w:rsidR="00C825EE" w:rsidRPr="00C825EE">
              <w:rPr>
                <w:rStyle w:val="af5"/>
                <w:noProof/>
                <w:sz w:val="24"/>
                <w:szCs w:val="28"/>
              </w:rPr>
              <w:t>2.6.2.</w:t>
            </w:r>
            <w:r w:rsidR="00C825EE" w:rsidRPr="00C825EE">
              <w:rPr>
                <w:rFonts w:eastAsiaTheme="minorEastAsia"/>
                <w:i w:val="0"/>
                <w:iCs w:val="0"/>
                <w:noProof/>
                <w:sz w:val="24"/>
                <w:szCs w:val="28"/>
              </w:rPr>
              <w:tab/>
            </w:r>
            <w:r w:rsidR="00C825EE" w:rsidRPr="00C825EE">
              <w:rPr>
                <w:rStyle w:val="af5"/>
                <w:noProof/>
                <w:sz w:val="24"/>
                <w:szCs w:val="28"/>
              </w:rPr>
              <w:t>Производственная зона сельскохозяйственных предприятий</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_Toc170399187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13</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8" w:history="1">
            <w:r w:rsidR="00C825EE" w:rsidRPr="00C825EE">
              <w:rPr>
                <w:rStyle w:val="af5"/>
                <w:noProof/>
                <w:sz w:val="24"/>
                <w:szCs w:val="28"/>
              </w:rPr>
              <w:t>2.6.3.</w:t>
            </w:r>
            <w:r w:rsidR="00C825EE" w:rsidRPr="00C825EE">
              <w:rPr>
                <w:rFonts w:eastAsiaTheme="minorEastAsia"/>
                <w:i w:val="0"/>
                <w:iCs w:val="0"/>
                <w:noProof/>
                <w:sz w:val="24"/>
                <w:szCs w:val="28"/>
              </w:rPr>
              <w:tab/>
            </w:r>
            <w:r w:rsidR="00C825EE" w:rsidRPr="00C825EE">
              <w:rPr>
                <w:rStyle w:val="af5"/>
                <w:noProof/>
                <w:sz w:val="24"/>
                <w:szCs w:val="28"/>
              </w:rPr>
              <w:t>Зона садоводческих или огороднических некоммерческих товариществ</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_Toc170399188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13</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89" w:history="1">
            <w:r w:rsidR="00C825EE" w:rsidRPr="00C825EE">
              <w:rPr>
                <w:rStyle w:val="af5"/>
                <w:noProof/>
                <w:sz w:val="24"/>
                <w:szCs w:val="28"/>
              </w:rPr>
              <w:t>2.6.4.</w:t>
            </w:r>
            <w:r w:rsidR="00C825EE" w:rsidRPr="00C825EE">
              <w:rPr>
                <w:rFonts w:eastAsiaTheme="minorEastAsia"/>
                <w:i w:val="0"/>
                <w:iCs w:val="0"/>
                <w:noProof/>
                <w:sz w:val="24"/>
                <w:szCs w:val="28"/>
              </w:rPr>
              <w:tab/>
            </w:r>
            <w:r w:rsidR="00C825EE" w:rsidRPr="00C825EE">
              <w:rPr>
                <w:rStyle w:val="af5"/>
                <w:noProof/>
                <w:sz w:val="24"/>
                <w:szCs w:val="28"/>
              </w:rPr>
              <w:t>Иные зоны сельскохозяйственного назначения</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_Toc170399189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14</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90" w:history="1">
            <w:r w:rsidR="00C825EE" w:rsidRPr="00C825EE">
              <w:rPr>
                <w:rStyle w:val="af5"/>
                <w:noProof/>
                <w:sz w:val="24"/>
                <w:szCs w:val="28"/>
              </w:rPr>
              <w:t>2.7.</w:t>
            </w:r>
            <w:r w:rsidR="00C825EE" w:rsidRPr="00C825EE">
              <w:rPr>
                <w:rFonts w:eastAsiaTheme="minorEastAsia"/>
                <w:smallCaps w:val="0"/>
                <w:noProof/>
                <w:sz w:val="24"/>
                <w:szCs w:val="28"/>
              </w:rPr>
              <w:tab/>
            </w:r>
            <w:r w:rsidR="00C825EE" w:rsidRPr="00C825EE">
              <w:rPr>
                <w:rStyle w:val="af5"/>
                <w:noProof/>
                <w:sz w:val="24"/>
                <w:szCs w:val="28"/>
              </w:rPr>
              <w:t>Рекреационная зона</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_Toc170399190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14</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91" w:history="1">
            <w:r w:rsidR="00C825EE" w:rsidRPr="00C825EE">
              <w:rPr>
                <w:rStyle w:val="af5"/>
                <w:noProof/>
                <w:sz w:val="24"/>
                <w:szCs w:val="28"/>
              </w:rPr>
              <w:t>2.7.1.</w:t>
            </w:r>
            <w:r w:rsidR="00C825EE" w:rsidRPr="00C825EE">
              <w:rPr>
                <w:rFonts w:eastAsiaTheme="minorEastAsia"/>
                <w:i w:val="0"/>
                <w:iCs w:val="0"/>
                <w:noProof/>
                <w:sz w:val="24"/>
                <w:szCs w:val="28"/>
              </w:rPr>
              <w:tab/>
            </w:r>
            <w:r w:rsidR="00C825EE" w:rsidRPr="00C825EE">
              <w:rPr>
                <w:rStyle w:val="af5"/>
                <w:rFonts w:eastAsia="Calibri-Bold"/>
                <w:bCs/>
                <w:noProof/>
                <w:sz w:val="24"/>
                <w:szCs w:val="28"/>
              </w:rPr>
              <w:t>Зона озелененных территорий общего пользования</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_Toc170399191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14</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92" w:history="1">
            <w:r w:rsidR="00C825EE" w:rsidRPr="00C825EE">
              <w:rPr>
                <w:rStyle w:val="af5"/>
                <w:rFonts w:eastAsia="Calibri-Bold"/>
                <w:bCs/>
                <w:noProof/>
                <w:sz w:val="24"/>
                <w:szCs w:val="28"/>
              </w:rPr>
              <w:t>2.7.2.</w:t>
            </w:r>
            <w:r w:rsidR="00C825EE" w:rsidRPr="00C825EE">
              <w:rPr>
                <w:rFonts w:eastAsiaTheme="minorEastAsia"/>
                <w:i w:val="0"/>
                <w:iCs w:val="0"/>
                <w:noProof/>
                <w:sz w:val="24"/>
                <w:szCs w:val="28"/>
              </w:rPr>
              <w:tab/>
            </w:r>
            <w:r w:rsidR="00C825EE" w:rsidRPr="00C825EE">
              <w:rPr>
                <w:rStyle w:val="af5"/>
                <w:rFonts w:eastAsia="Calibri-Bold"/>
                <w:bCs/>
                <w:noProof/>
                <w:sz w:val="24"/>
                <w:szCs w:val="28"/>
              </w:rPr>
              <w:t>Зона лесов</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_Toc170399192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14</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93" w:history="1">
            <w:r w:rsidR="00C825EE" w:rsidRPr="00C825EE">
              <w:rPr>
                <w:rStyle w:val="af5"/>
                <w:rFonts w:eastAsiaTheme="majorEastAsia"/>
                <w:bCs/>
                <w:noProof/>
                <w:sz w:val="24"/>
                <w:szCs w:val="28"/>
              </w:rPr>
              <w:t>2.8.</w:t>
            </w:r>
            <w:r w:rsidR="00C825EE" w:rsidRPr="00C825EE">
              <w:rPr>
                <w:rFonts w:eastAsiaTheme="minorEastAsia"/>
                <w:smallCaps w:val="0"/>
                <w:noProof/>
                <w:sz w:val="24"/>
                <w:szCs w:val="28"/>
              </w:rPr>
              <w:tab/>
            </w:r>
            <w:r w:rsidR="00C825EE" w:rsidRPr="00C825EE">
              <w:rPr>
                <w:rStyle w:val="af5"/>
                <w:rFonts w:eastAsiaTheme="majorEastAsia"/>
                <w:bCs/>
                <w:noProof/>
                <w:sz w:val="24"/>
                <w:szCs w:val="28"/>
              </w:rPr>
              <w:t>Зона специального назначения</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_Toc170399193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15</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94" w:history="1">
            <w:r w:rsidR="00C825EE" w:rsidRPr="00C825EE">
              <w:rPr>
                <w:rStyle w:val="af5"/>
                <w:rFonts w:eastAsiaTheme="majorEastAsia"/>
                <w:bCs/>
                <w:noProof/>
                <w:sz w:val="24"/>
                <w:szCs w:val="28"/>
              </w:rPr>
              <w:t>2.8.1.</w:t>
            </w:r>
            <w:r w:rsidR="00C825EE" w:rsidRPr="00C825EE">
              <w:rPr>
                <w:rFonts w:eastAsiaTheme="minorEastAsia"/>
                <w:i w:val="0"/>
                <w:iCs w:val="0"/>
                <w:noProof/>
                <w:sz w:val="24"/>
                <w:szCs w:val="28"/>
              </w:rPr>
              <w:tab/>
            </w:r>
            <w:r w:rsidR="00C825EE" w:rsidRPr="00C825EE">
              <w:rPr>
                <w:rStyle w:val="af5"/>
                <w:rFonts w:eastAsiaTheme="majorEastAsia"/>
                <w:bCs/>
                <w:noProof/>
                <w:sz w:val="24"/>
                <w:szCs w:val="28"/>
              </w:rPr>
              <w:t>Зона кладбищ</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_Toc170399194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15</w:t>
            </w:r>
            <w:r w:rsidR="00C825EE" w:rsidRPr="00C825EE">
              <w:rPr>
                <w:noProof/>
                <w:webHidden/>
                <w:sz w:val="24"/>
                <w:szCs w:val="28"/>
              </w:rPr>
              <w:fldChar w:fldCharType="end"/>
            </w:r>
          </w:hyperlink>
        </w:p>
        <w:p w:rsidR="00C825EE" w:rsidRPr="00C825EE" w:rsidRDefault="00A41B5A" w:rsidP="00C825EE">
          <w:pPr>
            <w:pStyle w:val="32"/>
            <w:tabs>
              <w:tab w:val="left" w:pos="1200"/>
              <w:tab w:val="right" w:leader="dot" w:pos="10195"/>
            </w:tabs>
            <w:jc w:val="both"/>
            <w:rPr>
              <w:rFonts w:eastAsiaTheme="minorEastAsia"/>
              <w:i w:val="0"/>
              <w:iCs w:val="0"/>
              <w:noProof/>
              <w:sz w:val="24"/>
              <w:szCs w:val="28"/>
            </w:rPr>
          </w:pPr>
          <w:hyperlink w:anchor="_Toc170399195" w:history="1">
            <w:r w:rsidR="00C825EE" w:rsidRPr="00C825EE">
              <w:rPr>
                <w:rStyle w:val="af5"/>
                <w:rFonts w:eastAsiaTheme="majorEastAsia"/>
                <w:bCs/>
                <w:noProof/>
                <w:sz w:val="24"/>
                <w:szCs w:val="28"/>
              </w:rPr>
              <w:t>2.8.2.</w:t>
            </w:r>
            <w:r w:rsidR="00C825EE" w:rsidRPr="00C825EE">
              <w:rPr>
                <w:rFonts w:eastAsiaTheme="minorEastAsia"/>
                <w:i w:val="0"/>
                <w:iCs w:val="0"/>
                <w:noProof/>
                <w:sz w:val="24"/>
                <w:szCs w:val="28"/>
              </w:rPr>
              <w:tab/>
            </w:r>
            <w:r w:rsidR="00C825EE" w:rsidRPr="00C825EE">
              <w:rPr>
                <w:rStyle w:val="af5"/>
                <w:rFonts w:eastAsiaTheme="majorEastAsia"/>
                <w:bCs/>
                <w:noProof/>
                <w:sz w:val="24"/>
                <w:szCs w:val="28"/>
              </w:rPr>
              <w:t>Зона складирования и захоронения отходов</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_Toc170399195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15</w:t>
            </w:r>
            <w:r w:rsidR="00C825EE" w:rsidRPr="00C825EE">
              <w:rPr>
                <w:noProof/>
                <w:webHidden/>
                <w:sz w:val="24"/>
                <w:szCs w:val="28"/>
              </w:rPr>
              <w:fldChar w:fldCharType="end"/>
            </w:r>
          </w:hyperlink>
        </w:p>
        <w:p w:rsidR="00C825EE" w:rsidRPr="00C825EE" w:rsidRDefault="00A41B5A" w:rsidP="00C825EE">
          <w:pPr>
            <w:pStyle w:val="21"/>
            <w:spacing w:line="240" w:lineRule="auto"/>
            <w:rPr>
              <w:rFonts w:eastAsiaTheme="minorEastAsia"/>
              <w:smallCaps w:val="0"/>
              <w:noProof/>
              <w:sz w:val="24"/>
              <w:szCs w:val="28"/>
            </w:rPr>
          </w:pPr>
          <w:hyperlink w:anchor="_Toc170399196" w:history="1">
            <w:r w:rsidR="00C825EE" w:rsidRPr="00C825EE">
              <w:rPr>
                <w:rStyle w:val="af5"/>
                <w:noProof/>
                <w:sz w:val="24"/>
                <w:szCs w:val="28"/>
              </w:rPr>
              <w:t>2.9.</w:t>
            </w:r>
            <w:r w:rsidR="00C825EE" w:rsidRPr="00C825EE">
              <w:rPr>
                <w:rFonts w:eastAsiaTheme="minorEastAsia"/>
                <w:smallCaps w:val="0"/>
                <w:noProof/>
                <w:sz w:val="24"/>
                <w:szCs w:val="28"/>
              </w:rPr>
              <w:tab/>
            </w:r>
            <w:r w:rsidR="00C825EE" w:rsidRPr="00C825EE">
              <w:rPr>
                <w:rStyle w:val="af5"/>
                <w:noProof/>
                <w:sz w:val="24"/>
                <w:szCs w:val="28"/>
              </w:rPr>
              <w:t>Зона режимных территорий</w:t>
            </w:r>
            <w:r w:rsidR="00C825EE" w:rsidRPr="00C825EE">
              <w:rPr>
                <w:noProof/>
                <w:webHidden/>
                <w:sz w:val="24"/>
                <w:szCs w:val="28"/>
              </w:rPr>
              <w:tab/>
            </w:r>
            <w:r w:rsidR="00C825EE" w:rsidRPr="00C825EE">
              <w:rPr>
                <w:noProof/>
                <w:webHidden/>
                <w:sz w:val="24"/>
                <w:szCs w:val="28"/>
              </w:rPr>
              <w:fldChar w:fldCharType="begin"/>
            </w:r>
            <w:r w:rsidR="00C825EE" w:rsidRPr="00C825EE">
              <w:rPr>
                <w:noProof/>
                <w:webHidden/>
                <w:sz w:val="24"/>
                <w:szCs w:val="28"/>
              </w:rPr>
              <w:instrText xml:space="preserve"> PAGEREF _Toc170399196 \h </w:instrText>
            </w:r>
            <w:r w:rsidR="00C825EE" w:rsidRPr="00C825EE">
              <w:rPr>
                <w:noProof/>
                <w:webHidden/>
                <w:sz w:val="24"/>
                <w:szCs w:val="28"/>
              </w:rPr>
            </w:r>
            <w:r w:rsidR="00C825EE" w:rsidRPr="00C825EE">
              <w:rPr>
                <w:noProof/>
                <w:webHidden/>
                <w:sz w:val="24"/>
                <w:szCs w:val="28"/>
              </w:rPr>
              <w:fldChar w:fldCharType="separate"/>
            </w:r>
            <w:r>
              <w:rPr>
                <w:noProof/>
                <w:webHidden/>
                <w:sz w:val="24"/>
                <w:szCs w:val="28"/>
              </w:rPr>
              <w:t>15</w:t>
            </w:r>
            <w:r w:rsidR="00C825EE" w:rsidRPr="00C825EE">
              <w:rPr>
                <w:noProof/>
                <w:webHidden/>
                <w:sz w:val="24"/>
                <w:szCs w:val="28"/>
              </w:rPr>
              <w:fldChar w:fldCharType="end"/>
            </w:r>
          </w:hyperlink>
        </w:p>
        <w:p w:rsidR="00C825EE" w:rsidRPr="00C825EE" w:rsidRDefault="00A41B5A" w:rsidP="00C825EE">
          <w:pPr>
            <w:pStyle w:val="12"/>
            <w:tabs>
              <w:tab w:val="right" w:leader="dot" w:pos="10195"/>
            </w:tabs>
            <w:spacing w:after="0" w:line="240" w:lineRule="auto"/>
            <w:jc w:val="both"/>
            <w:rPr>
              <w:rFonts w:eastAsiaTheme="minorEastAsia"/>
              <w:noProof/>
              <w:sz w:val="20"/>
              <w:lang w:eastAsia="ru-RU"/>
            </w:rPr>
          </w:pPr>
          <w:hyperlink w:anchor="_Toc170399197" w:history="1">
            <w:r w:rsidR="00C825EE" w:rsidRPr="00C825EE">
              <w:rPr>
                <w:rStyle w:val="af5"/>
                <w:rFonts w:ascii="Times New Roman" w:hAnsi="Times New Roman" w:cs="Times New Roman"/>
                <w:noProof/>
                <w:sz w:val="24"/>
                <w:szCs w:val="28"/>
              </w:rPr>
              <w:t>Приложение 1</w:t>
            </w:r>
            <w:r w:rsidR="00C825EE" w:rsidRPr="00C825EE">
              <w:rPr>
                <w:rFonts w:ascii="Times New Roman" w:hAnsi="Times New Roman" w:cs="Times New Roman"/>
                <w:noProof/>
                <w:webHidden/>
                <w:sz w:val="24"/>
                <w:szCs w:val="28"/>
              </w:rPr>
              <w:tab/>
            </w:r>
            <w:r w:rsidR="00C825EE" w:rsidRPr="00C825EE">
              <w:rPr>
                <w:rFonts w:ascii="Times New Roman" w:hAnsi="Times New Roman" w:cs="Times New Roman"/>
                <w:noProof/>
                <w:webHidden/>
                <w:sz w:val="24"/>
                <w:szCs w:val="28"/>
              </w:rPr>
              <w:fldChar w:fldCharType="begin"/>
            </w:r>
            <w:r w:rsidR="00C825EE" w:rsidRPr="00C825EE">
              <w:rPr>
                <w:rFonts w:ascii="Times New Roman" w:hAnsi="Times New Roman" w:cs="Times New Roman"/>
                <w:noProof/>
                <w:webHidden/>
                <w:sz w:val="24"/>
                <w:szCs w:val="28"/>
              </w:rPr>
              <w:instrText xml:space="preserve"> PAGEREF _Toc170399197 \h </w:instrText>
            </w:r>
            <w:r w:rsidR="00C825EE" w:rsidRPr="00C825EE">
              <w:rPr>
                <w:rFonts w:ascii="Times New Roman" w:hAnsi="Times New Roman" w:cs="Times New Roman"/>
                <w:noProof/>
                <w:webHidden/>
                <w:sz w:val="24"/>
                <w:szCs w:val="28"/>
              </w:rPr>
            </w:r>
            <w:r w:rsidR="00C825EE" w:rsidRPr="00C825EE">
              <w:rPr>
                <w:rFonts w:ascii="Times New Roman" w:hAnsi="Times New Roman" w:cs="Times New Roman"/>
                <w:noProof/>
                <w:webHidden/>
                <w:sz w:val="24"/>
                <w:szCs w:val="28"/>
              </w:rPr>
              <w:fldChar w:fldCharType="separate"/>
            </w:r>
            <w:r>
              <w:rPr>
                <w:rFonts w:ascii="Times New Roman" w:hAnsi="Times New Roman" w:cs="Times New Roman"/>
                <w:noProof/>
                <w:webHidden/>
                <w:sz w:val="24"/>
                <w:szCs w:val="28"/>
              </w:rPr>
              <w:t>16</w:t>
            </w:r>
            <w:r w:rsidR="00C825EE" w:rsidRPr="00C825EE">
              <w:rPr>
                <w:rFonts w:ascii="Times New Roman" w:hAnsi="Times New Roman" w:cs="Times New Roman"/>
                <w:noProof/>
                <w:webHidden/>
                <w:sz w:val="24"/>
                <w:szCs w:val="28"/>
              </w:rPr>
              <w:fldChar w:fldCharType="end"/>
            </w:r>
          </w:hyperlink>
        </w:p>
        <w:p w:rsidR="00055F7C" w:rsidRPr="008130D6" w:rsidRDefault="00595E4D" w:rsidP="008130D6">
          <w:pPr>
            <w:tabs>
              <w:tab w:val="left" w:pos="709"/>
              <w:tab w:val="right" w:leader="dot" w:pos="10065"/>
            </w:tabs>
            <w:spacing w:after="0" w:line="240" w:lineRule="auto"/>
            <w:jc w:val="both"/>
            <w:rPr>
              <w:rFonts w:ascii="Times New Roman" w:hAnsi="Times New Roman" w:cs="Times New Roman"/>
              <w:sz w:val="28"/>
              <w:szCs w:val="28"/>
            </w:rPr>
          </w:pPr>
          <w:r w:rsidRPr="008130D6">
            <w:rPr>
              <w:rFonts w:ascii="Times New Roman" w:hAnsi="Times New Roman" w:cs="Times New Roman"/>
              <w:sz w:val="28"/>
              <w:szCs w:val="28"/>
            </w:rPr>
            <w:fldChar w:fldCharType="end"/>
          </w:r>
        </w:p>
      </w:sdtContent>
    </w:sdt>
    <w:p w:rsidR="00055F7C" w:rsidRPr="008130D6" w:rsidRDefault="00055F7C" w:rsidP="008130D6">
      <w:pPr>
        <w:spacing w:after="0" w:line="240" w:lineRule="auto"/>
        <w:ind w:firstLine="709"/>
        <w:jc w:val="both"/>
        <w:rPr>
          <w:rFonts w:ascii="Times New Roman" w:eastAsia="Times New Roman" w:hAnsi="Times New Roman" w:cs="Times New Roman"/>
          <w:iCs/>
          <w:sz w:val="28"/>
          <w:szCs w:val="28"/>
        </w:rPr>
        <w:sectPr w:rsidR="00055F7C" w:rsidRPr="008130D6" w:rsidSect="0022281C">
          <w:pgSz w:w="11906" w:h="16838"/>
          <w:pgMar w:top="1134" w:right="567" w:bottom="567" w:left="1134" w:header="709" w:footer="709" w:gutter="0"/>
          <w:cols w:space="708"/>
          <w:docGrid w:linePitch="360"/>
        </w:sectPr>
      </w:pPr>
    </w:p>
    <w:p w:rsidR="000A6D9F" w:rsidRPr="008130D6" w:rsidRDefault="000A6D9F" w:rsidP="006E15F0">
      <w:pPr>
        <w:pStyle w:val="10"/>
        <w:tabs>
          <w:tab w:val="left" w:pos="5245"/>
        </w:tabs>
        <w:spacing w:before="0" w:line="240" w:lineRule="auto"/>
        <w:jc w:val="center"/>
        <w:rPr>
          <w:rFonts w:ascii="Times New Roman" w:hAnsi="Times New Roman" w:cs="Times New Roman"/>
          <w:color w:val="auto"/>
        </w:rPr>
      </w:pPr>
      <w:bookmarkStart w:id="2" w:name="_Toc511205338"/>
      <w:bookmarkStart w:id="3" w:name="_Toc170399168"/>
      <w:r w:rsidRPr="008130D6">
        <w:rPr>
          <w:rFonts w:ascii="Times New Roman" w:hAnsi="Times New Roman" w:cs="Times New Roman"/>
          <w:color w:val="auto"/>
        </w:rPr>
        <w:lastRenderedPageBreak/>
        <w:t>Общие положения</w:t>
      </w:r>
      <w:bookmarkEnd w:id="2"/>
      <w:bookmarkEnd w:id="3"/>
    </w:p>
    <w:p w:rsidR="000A6D9F" w:rsidRPr="008130D6" w:rsidRDefault="000A6D9F" w:rsidP="006E15F0">
      <w:pPr>
        <w:spacing w:after="0" w:line="240" w:lineRule="auto"/>
        <w:ind w:firstLine="709"/>
        <w:jc w:val="both"/>
        <w:rPr>
          <w:rFonts w:ascii="Times New Roman" w:hAnsi="Times New Roman" w:cs="Times New Roman"/>
          <w:bCs/>
          <w:sz w:val="28"/>
          <w:szCs w:val="28"/>
        </w:rPr>
      </w:pPr>
    </w:p>
    <w:p w:rsidR="000A6D9F" w:rsidRPr="008130D6" w:rsidRDefault="000A6D9F" w:rsidP="006E15F0">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 xml:space="preserve">Территориальное планирование </w:t>
      </w:r>
      <w:r w:rsidR="00FD66E4" w:rsidRPr="008130D6">
        <w:rPr>
          <w:rFonts w:ascii="Times New Roman" w:hAnsi="Times New Roman" w:cs="Times New Roman"/>
          <w:sz w:val="28"/>
          <w:szCs w:val="28"/>
        </w:rPr>
        <w:t xml:space="preserve">муниципального образования </w:t>
      </w:r>
      <w:r w:rsidR="006E15F0" w:rsidRPr="008130D6">
        <w:rPr>
          <w:rFonts w:ascii="Times New Roman" w:hAnsi="Times New Roman" w:cs="Times New Roman"/>
          <w:sz w:val="28"/>
          <w:szCs w:val="28"/>
        </w:rPr>
        <w:t>«</w:t>
      </w:r>
      <w:r w:rsidR="00162F1A" w:rsidRPr="008130D6">
        <w:rPr>
          <w:rFonts w:ascii="Times New Roman" w:eastAsia="Times New Roman" w:hAnsi="Times New Roman" w:cs="Times New Roman"/>
          <w:iCs/>
          <w:sz w:val="28"/>
          <w:szCs w:val="28"/>
        </w:rPr>
        <w:t xml:space="preserve">Лебяжинское </w:t>
      </w:r>
      <w:r w:rsidR="00FD66E4" w:rsidRPr="008130D6">
        <w:rPr>
          <w:rFonts w:ascii="Times New Roman" w:hAnsi="Times New Roman" w:cs="Times New Roman"/>
          <w:sz w:val="28"/>
          <w:szCs w:val="28"/>
        </w:rPr>
        <w:t>сельское поселение</w:t>
      </w:r>
      <w:r w:rsidR="006E15F0" w:rsidRPr="008130D6">
        <w:rPr>
          <w:rFonts w:ascii="Times New Roman" w:hAnsi="Times New Roman" w:cs="Times New Roman"/>
          <w:sz w:val="28"/>
          <w:szCs w:val="28"/>
        </w:rPr>
        <w:t>»</w:t>
      </w:r>
      <w:r w:rsidR="005E23EB" w:rsidRPr="008130D6">
        <w:rPr>
          <w:rFonts w:ascii="Times New Roman" w:hAnsi="Times New Roman" w:cs="Times New Roman"/>
          <w:sz w:val="28"/>
          <w:szCs w:val="28"/>
        </w:rPr>
        <w:t xml:space="preserve"> </w:t>
      </w:r>
      <w:r w:rsidRPr="008130D6">
        <w:rPr>
          <w:rFonts w:ascii="Times New Roman" w:hAnsi="Times New Roman" w:cs="Times New Roman"/>
          <w:sz w:val="28"/>
          <w:szCs w:val="28"/>
        </w:rPr>
        <w:t>осуществляется посредством разработки и утверждения</w:t>
      </w:r>
      <w:r w:rsidR="006E15F0" w:rsidRPr="008130D6">
        <w:rPr>
          <w:rFonts w:ascii="Times New Roman" w:hAnsi="Times New Roman" w:cs="Times New Roman"/>
          <w:sz w:val="28"/>
          <w:szCs w:val="28"/>
        </w:rPr>
        <w:t>»</w:t>
      </w:r>
      <w:r w:rsidRPr="008130D6">
        <w:rPr>
          <w:rFonts w:ascii="Times New Roman" w:hAnsi="Times New Roman" w:cs="Times New Roman"/>
          <w:sz w:val="28"/>
          <w:szCs w:val="28"/>
        </w:rPr>
        <w:t xml:space="preserve"> Генерального плана </w:t>
      </w:r>
      <w:r w:rsidR="00FD66E4" w:rsidRPr="008130D6">
        <w:rPr>
          <w:rFonts w:ascii="Times New Roman" w:hAnsi="Times New Roman" w:cs="Times New Roman"/>
          <w:sz w:val="28"/>
          <w:szCs w:val="28"/>
        </w:rPr>
        <w:t xml:space="preserve">муниципального образования </w:t>
      </w:r>
      <w:r w:rsidR="006E15F0" w:rsidRPr="008130D6">
        <w:rPr>
          <w:rFonts w:ascii="Times New Roman" w:hAnsi="Times New Roman" w:cs="Times New Roman"/>
          <w:sz w:val="28"/>
          <w:szCs w:val="28"/>
        </w:rPr>
        <w:t>«</w:t>
      </w:r>
      <w:r w:rsidR="00162F1A" w:rsidRPr="008130D6">
        <w:rPr>
          <w:rFonts w:ascii="Times New Roman" w:eastAsia="Times New Roman" w:hAnsi="Times New Roman" w:cs="Times New Roman"/>
          <w:iCs/>
          <w:sz w:val="28"/>
          <w:szCs w:val="28"/>
        </w:rPr>
        <w:t xml:space="preserve">Лебяжинское </w:t>
      </w:r>
      <w:r w:rsidR="00FD66E4" w:rsidRPr="008130D6">
        <w:rPr>
          <w:rFonts w:ascii="Times New Roman" w:hAnsi="Times New Roman" w:cs="Times New Roman"/>
          <w:sz w:val="28"/>
          <w:szCs w:val="28"/>
        </w:rPr>
        <w:t>сельское поселение</w:t>
      </w:r>
      <w:r w:rsidR="006E15F0" w:rsidRPr="008130D6">
        <w:rPr>
          <w:rFonts w:ascii="Times New Roman" w:hAnsi="Times New Roman" w:cs="Times New Roman"/>
          <w:sz w:val="28"/>
          <w:szCs w:val="28"/>
        </w:rPr>
        <w:t>»</w:t>
      </w:r>
      <w:r w:rsidRPr="008130D6">
        <w:rPr>
          <w:rFonts w:ascii="Times New Roman" w:hAnsi="Times New Roman" w:cs="Times New Roman"/>
          <w:sz w:val="28"/>
          <w:szCs w:val="28"/>
        </w:rPr>
        <w:t xml:space="preserve"> (далее также - Генеральный план).</w:t>
      </w:r>
    </w:p>
    <w:p w:rsidR="000A6D9F" w:rsidRPr="008130D6" w:rsidRDefault="000A6D9F" w:rsidP="006E15F0">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 xml:space="preserve">Настоящее Положение о территориальном планировании </w:t>
      </w:r>
      <w:r w:rsidR="00FD66E4" w:rsidRPr="008130D6">
        <w:rPr>
          <w:rFonts w:ascii="Times New Roman" w:hAnsi="Times New Roman" w:cs="Times New Roman"/>
          <w:sz w:val="28"/>
          <w:szCs w:val="28"/>
        </w:rPr>
        <w:t xml:space="preserve">муниципального образования </w:t>
      </w:r>
      <w:r w:rsidR="006E15F0" w:rsidRPr="008130D6">
        <w:rPr>
          <w:rFonts w:ascii="Times New Roman" w:hAnsi="Times New Roman" w:cs="Times New Roman"/>
          <w:sz w:val="28"/>
          <w:szCs w:val="28"/>
        </w:rPr>
        <w:t>«</w:t>
      </w:r>
      <w:r w:rsidR="00162F1A" w:rsidRPr="008130D6">
        <w:rPr>
          <w:rFonts w:ascii="Times New Roman" w:eastAsia="Times New Roman" w:hAnsi="Times New Roman" w:cs="Times New Roman"/>
          <w:iCs/>
          <w:sz w:val="28"/>
          <w:szCs w:val="28"/>
        </w:rPr>
        <w:t xml:space="preserve">Лебяжинское </w:t>
      </w:r>
      <w:r w:rsidR="00FD66E4" w:rsidRPr="008130D6">
        <w:rPr>
          <w:rFonts w:ascii="Times New Roman" w:hAnsi="Times New Roman" w:cs="Times New Roman"/>
          <w:sz w:val="28"/>
          <w:szCs w:val="28"/>
        </w:rPr>
        <w:t>сельское поселение</w:t>
      </w:r>
      <w:r w:rsidR="006E15F0" w:rsidRPr="008130D6">
        <w:rPr>
          <w:rFonts w:ascii="Times New Roman" w:hAnsi="Times New Roman" w:cs="Times New Roman"/>
          <w:sz w:val="28"/>
          <w:szCs w:val="28"/>
        </w:rPr>
        <w:t>»</w:t>
      </w:r>
      <w:r w:rsidR="005E23EB" w:rsidRPr="008130D6">
        <w:rPr>
          <w:rFonts w:ascii="Times New Roman" w:hAnsi="Times New Roman" w:cs="Times New Roman"/>
          <w:sz w:val="28"/>
          <w:szCs w:val="28"/>
        </w:rPr>
        <w:t xml:space="preserve"> </w:t>
      </w:r>
      <w:r w:rsidRPr="008130D6">
        <w:rPr>
          <w:rFonts w:ascii="Times New Roman" w:hAnsi="Times New Roman" w:cs="Times New Roman"/>
          <w:sz w:val="28"/>
          <w:szCs w:val="28"/>
        </w:rPr>
        <w:t xml:space="preserve">подготовлено в соответствии со статьей 23 Градостроительного кодекса Российской Федерации в качестве текстовой части материалов Генерального плана содержит: </w:t>
      </w:r>
    </w:p>
    <w:p w:rsidR="000A6D9F" w:rsidRPr="008130D6" w:rsidRDefault="000A6D9F" w:rsidP="006E15F0">
      <w:pPr>
        <w:pStyle w:val="af"/>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8130D6">
        <w:rPr>
          <w:rFonts w:ascii="Times New Roman" w:hAnsi="Times New Roman"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8130D6" w:rsidRDefault="000A6D9F" w:rsidP="006E15F0">
      <w:pPr>
        <w:pStyle w:val="af"/>
        <w:widowControl w:val="0"/>
        <w:numPr>
          <w:ilvl w:val="0"/>
          <w:numId w:val="37"/>
        </w:numPr>
        <w:tabs>
          <w:tab w:val="left" w:pos="993"/>
        </w:tabs>
        <w:autoSpaceDE w:val="0"/>
        <w:autoSpaceDN w:val="0"/>
        <w:adjustRightInd w:val="0"/>
        <w:spacing w:after="0" w:line="240" w:lineRule="auto"/>
        <w:ind w:left="993" w:firstLine="0"/>
        <w:jc w:val="both"/>
        <w:rPr>
          <w:rFonts w:ascii="Times New Roman" w:hAnsi="Times New Roman" w:cs="Times New Roman"/>
          <w:sz w:val="28"/>
          <w:szCs w:val="28"/>
        </w:rPr>
      </w:pPr>
      <w:r w:rsidRPr="008130D6">
        <w:rPr>
          <w:rFonts w:ascii="Times New Roman" w:hAnsi="Times New Roman"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8130D6" w:rsidRDefault="000A6D9F" w:rsidP="006E15F0">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 xml:space="preserve">Генеральный план реализуется в границах </w:t>
      </w:r>
      <w:r w:rsidR="00FD66E4" w:rsidRPr="008130D6">
        <w:rPr>
          <w:rFonts w:ascii="Times New Roman" w:hAnsi="Times New Roman" w:cs="Times New Roman"/>
          <w:sz w:val="28"/>
          <w:szCs w:val="28"/>
        </w:rPr>
        <w:t xml:space="preserve">муниципального образования </w:t>
      </w:r>
      <w:r w:rsidR="006E15F0" w:rsidRPr="008130D6">
        <w:rPr>
          <w:rFonts w:ascii="Times New Roman" w:hAnsi="Times New Roman" w:cs="Times New Roman"/>
          <w:sz w:val="28"/>
          <w:szCs w:val="28"/>
        </w:rPr>
        <w:t>«</w:t>
      </w:r>
      <w:r w:rsidR="00162F1A" w:rsidRPr="008130D6">
        <w:rPr>
          <w:rFonts w:ascii="Times New Roman" w:eastAsia="Times New Roman" w:hAnsi="Times New Roman" w:cs="Times New Roman"/>
          <w:iCs/>
          <w:sz w:val="28"/>
          <w:szCs w:val="28"/>
        </w:rPr>
        <w:t>Лебяжинское</w:t>
      </w:r>
      <w:r w:rsidR="00FD66E4" w:rsidRPr="008130D6">
        <w:rPr>
          <w:rFonts w:ascii="Times New Roman" w:hAnsi="Times New Roman" w:cs="Times New Roman"/>
          <w:sz w:val="28"/>
          <w:szCs w:val="28"/>
        </w:rPr>
        <w:t xml:space="preserve"> сельское поселение</w:t>
      </w:r>
      <w:r w:rsidR="006E15F0" w:rsidRPr="008130D6">
        <w:rPr>
          <w:rFonts w:ascii="Times New Roman" w:hAnsi="Times New Roman" w:cs="Times New Roman"/>
          <w:sz w:val="28"/>
          <w:szCs w:val="28"/>
        </w:rPr>
        <w:t>»</w:t>
      </w:r>
      <w:r w:rsidR="00FD66E4" w:rsidRPr="008130D6">
        <w:rPr>
          <w:rFonts w:ascii="Times New Roman" w:hAnsi="Times New Roman" w:cs="Times New Roman"/>
          <w:sz w:val="28"/>
          <w:szCs w:val="28"/>
        </w:rPr>
        <w:t xml:space="preserve"> </w:t>
      </w:r>
      <w:r w:rsidRPr="008130D6">
        <w:rPr>
          <w:rFonts w:ascii="Times New Roman" w:hAnsi="Times New Roman" w:cs="Times New Roman"/>
          <w:sz w:val="28"/>
          <w:szCs w:val="28"/>
        </w:rPr>
        <w:t>и с учетом развития прилегающей к нему территории.</w:t>
      </w:r>
    </w:p>
    <w:p w:rsidR="000A6D9F" w:rsidRPr="008130D6" w:rsidRDefault="000A6D9F" w:rsidP="006E15F0">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8130D6" w:rsidRDefault="000A6D9F" w:rsidP="006E15F0">
      <w:pPr>
        <w:widowControl w:val="0"/>
        <w:numPr>
          <w:ilvl w:val="0"/>
          <w:numId w:val="32"/>
        </w:numPr>
        <w:tabs>
          <w:tab w:val="clear" w:pos="363"/>
          <w:tab w:val="num"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В составе Генерального плана выделены следующие временные сроки его реализации:</w:t>
      </w:r>
    </w:p>
    <w:p w:rsidR="000A6D9F" w:rsidRPr="008130D6" w:rsidRDefault="000A6D9F" w:rsidP="006E15F0">
      <w:pPr>
        <w:pStyle w:val="Default"/>
        <w:numPr>
          <w:ilvl w:val="0"/>
          <w:numId w:val="38"/>
        </w:numPr>
        <w:jc w:val="both"/>
        <w:rPr>
          <w:rFonts w:ascii="Times New Roman" w:hAnsi="Times New Roman" w:cs="Times New Roman"/>
          <w:color w:val="auto"/>
          <w:sz w:val="28"/>
          <w:szCs w:val="28"/>
        </w:rPr>
      </w:pPr>
      <w:r w:rsidRPr="008130D6">
        <w:rPr>
          <w:rFonts w:ascii="Times New Roman" w:hAnsi="Times New Roman" w:cs="Times New Roman"/>
          <w:color w:val="auto"/>
          <w:sz w:val="28"/>
          <w:szCs w:val="28"/>
        </w:rPr>
        <w:t>первая очередь – 20</w:t>
      </w:r>
      <w:r w:rsidR="00FD66E4" w:rsidRPr="008130D6">
        <w:rPr>
          <w:rFonts w:ascii="Times New Roman" w:hAnsi="Times New Roman" w:cs="Times New Roman"/>
          <w:color w:val="auto"/>
          <w:sz w:val="28"/>
          <w:szCs w:val="28"/>
        </w:rPr>
        <w:t>28</w:t>
      </w:r>
      <w:r w:rsidRPr="008130D6">
        <w:rPr>
          <w:rFonts w:ascii="Times New Roman" w:hAnsi="Times New Roman" w:cs="Times New Roman"/>
          <w:color w:val="auto"/>
          <w:sz w:val="28"/>
          <w:szCs w:val="28"/>
        </w:rPr>
        <w:t xml:space="preserve"> год; </w:t>
      </w:r>
    </w:p>
    <w:p w:rsidR="000A6D9F" w:rsidRPr="008130D6" w:rsidRDefault="000A6D9F" w:rsidP="006E15F0">
      <w:pPr>
        <w:pStyle w:val="Default"/>
        <w:numPr>
          <w:ilvl w:val="0"/>
          <w:numId w:val="38"/>
        </w:numPr>
        <w:jc w:val="both"/>
        <w:rPr>
          <w:rFonts w:ascii="Times New Roman" w:hAnsi="Times New Roman" w:cs="Times New Roman"/>
          <w:color w:val="auto"/>
          <w:sz w:val="28"/>
          <w:szCs w:val="28"/>
        </w:rPr>
      </w:pPr>
      <w:r w:rsidRPr="008130D6">
        <w:rPr>
          <w:rFonts w:ascii="Times New Roman" w:hAnsi="Times New Roman" w:cs="Times New Roman"/>
          <w:color w:val="auto"/>
          <w:sz w:val="28"/>
          <w:szCs w:val="28"/>
        </w:rPr>
        <w:t>расчетный срок – 20</w:t>
      </w:r>
      <w:r w:rsidR="00FD66E4" w:rsidRPr="008130D6">
        <w:rPr>
          <w:rFonts w:ascii="Times New Roman" w:hAnsi="Times New Roman" w:cs="Times New Roman"/>
          <w:color w:val="auto"/>
          <w:sz w:val="28"/>
          <w:szCs w:val="28"/>
        </w:rPr>
        <w:t>38</w:t>
      </w:r>
      <w:r w:rsidRPr="008130D6">
        <w:rPr>
          <w:rFonts w:ascii="Times New Roman" w:hAnsi="Times New Roman" w:cs="Times New Roman"/>
          <w:color w:val="auto"/>
          <w:sz w:val="28"/>
          <w:szCs w:val="28"/>
        </w:rPr>
        <w:t xml:space="preserve"> год.</w:t>
      </w:r>
    </w:p>
    <w:p w:rsidR="000A6D9F" w:rsidRPr="008130D6" w:rsidRDefault="000A6D9F" w:rsidP="006E15F0">
      <w:pPr>
        <w:widowControl w:val="0"/>
        <w:numPr>
          <w:ilvl w:val="0"/>
          <w:numId w:val="32"/>
        </w:numPr>
        <w:tabs>
          <w:tab w:val="clear" w:pos="363"/>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130D6">
        <w:rPr>
          <w:rFonts w:ascii="Times New Roman" w:hAnsi="Times New Roman" w:cs="Times New Roman"/>
          <w:sz w:val="28"/>
          <w:szCs w:val="28"/>
        </w:rPr>
        <w:t xml:space="preserve">Проектные решения Генерального плана являются основанием для разработки документации по планировке территории населенных пунктов </w:t>
      </w:r>
      <w:r w:rsidR="00FD66E4" w:rsidRPr="008130D6">
        <w:rPr>
          <w:rFonts w:ascii="Times New Roman" w:hAnsi="Times New Roman" w:cs="Times New Roman"/>
          <w:sz w:val="28"/>
          <w:szCs w:val="28"/>
        </w:rPr>
        <w:t xml:space="preserve">муниципального образования </w:t>
      </w:r>
      <w:r w:rsidR="006E15F0" w:rsidRPr="008130D6">
        <w:rPr>
          <w:rFonts w:ascii="Times New Roman" w:hAnsi="Times New Roman" w:cs="Times New Roman"/>
          <w:sz w:val="28"/>
          <w:szCs w:val="28"/>
        </w:rPr>
        <w:t>«</w:t>
      </w:r>
      <w:r w:rsidR="00162F1A" w:rsidRPr="008130D6">
        <w:rPr>
          <w:rFonts w:ascii="Times New Roman" w:eastAsia="Times New Roman" w:hAnsi="Times New Roman" w:cs="Times New Roman"/>
          <w:iCs/>
          <w:sz w:val="28"/>
          <w:szCs w:val="28"/>
        </w:rPr>
        <w:t>Лебяжинское</w:t>
      </w:r>
      <w:r w:rsidR="00FD66E4" w:rsidRPr="008130D6">
        <w:rPr>
          <w:rFonts w:ascii="Times New Roman" w:hAnsi="Times New Roman" w:cs="Times New Roman"/>
          <w:sz w:val="28"/>
          <w:szCs w:val="28"/>
        </w:rPr>
        <w:t xml:space="preserve"> сельское поселение</w:t>
      </w:r>
      <w:r w:rsidR="006E15F0" w:rsidRPr="008130D6">
        <w:rPr>
          <w:rFonts w:ascii="Times New Roman" w:hAnsi="Times New Roman" w:cs="Times New Roman"/>
          <w:sz w:val="28"/>
          <w:szCs w:val="28"/>
        </w:rPr>
        <w:t>»</w:t>
      </w:r>
      <w:r w:rsidR="00FD66E4" w:rsidRPr="008130D6">
        <w:rPr>
          <w:rFonts w:ascii="Times New Roman" w:hAnsi="Times New Roman" w:cs="Times New Roman"/>
          <w:sz w:val="28"/>
          <w:szCs w:val="28"/>
        </w:rPr>
        <w:t>.</w:t>
      </w:r>
    </w:p>
    <w:p w:rsidR="000A6D9F" w:rsidRPr="008130D6" w:rsidRDefault="000A6D9F" w:rsidP="006E15F0">
      <w:pPr>
        <w:pStyle w:val="af"/>
        <w:tabs>
          <w:tab w:val="left" w:pos="993"/>
        </w:tabs>
        <w:spacing w:after="0" w:line="240" w:lineRule="auto"/>
        <w:ind w:left="0" w:firstLine="709"/>
        <w:jc w:val="both"/>
        <w:rPr>
          <w:rFonts w:ascii="Times New Roman" w:eastAsia="Times New Roman" w:hAnsi="Times New Roman" w:cs="Times New Roman"/>
          <w:iCs/>
          <w:sz w:val="28"/>
          <w:szCs w:val="28"/>
        </w:rPr>
      </w:pPr>
    </w:p>
    <w:p w:rsidR="00756E3E" w:rsidRPr="008130D6" w:rsidRDefault="00756E3E" w:rsidP="006E15F0">
      <w:pPr>
        <w:spacing w:after="0" w:line="240" w:lineRule="auto"/>
        <w:ind w:firstLine="709"/>
        <w:jc w:val="both"/>
        <w:rPr>
          <w:rFonts w:ascii="Times New Roman" w:eastAsia="Times New Roman" w:hAnsi="Times New Roman" w:cs="Times New Roman"/>
          <w:iCs/>
          <w:sz w:val="28"/>
          <w:szCs w:val="28"/>
        </w:rPr>
        <w:sectPr w:rsidR="00756E3E" w:rsidRPr="008130D6" w:rsidSect="0022281C">
          <w:pgSz w:w="11906" w:h="16838"/>
          <w:pgMar w:top="567" w:right="567" w:bottom="567" w:left="1134" w:header="709" w:footer="709" w:gutter="0"/>
          <w:cols w:space="708"/>
          <w:docGrid w:linePitch="360"/>
        </w:sectPr>
      </w:pPr>
    </w:p>
    <w:p w:rsidR="00AB25D1" w:rsidRPr="008664B5" w:rsidRDefault="00AB25D1" w:rsidP="00AB25D1">
      <w:pPr>
        <w:pStyle w:val="af"/>
        <w:numPr>
          <w:ilvl w:val="0"/>
          <w:numId w:val="16"/>
        </w:numPr>
        <w:spacing w:after="0" w:line="240" w:lineRule="auto"/>
        <w:jc w:val="center"/>
        <w:outlineLvl w:val="0"/>
        <w:rPr>
          <w:rFonts w:ascii="Times New Roman" w:hAnsi="Times New Roman" w:cs="Times New Roman"/>
          <w:b/>
          <w:sz w:val="28"/>
          <w:szCs w:val="28"/>
        </w:rPr>
      </w:pPr>
      <w:bookmarkStart w:id="4" w:name="_Toc518253370"/>
      <w:bookmarkStart w:id="5" w:name="_Toc22713423"/>
      <w:bookmarkStart w:id="6" w:name="_Toc170399169"/>
      <w:r w:rsidRPr="008664B5">
        <w:rPr>
          <w:rFonts w:ascii="Times New Roman" w:hAnsi="Times New Roman" w:cs="Times New Roman"/>
          <w:b/>
          <w:sz w:val="28"/>
          <w:szCs w:val="28"/>
        </w:rPr>
        <w:lastRenderedPageBreak/>
        <w:t>Сведения о видах, назначении, наименованиях, характеристиках и местоположении планируемых для размещения объектов местного значения поселения и зоны с особыми условиями использования территорий</w:t>
      </w:r>
      <w:bookmarkEnd w:id="4"/>
      <w:bookmarkEnd w:id="5"/>
      <w:bookmarkEnd w:id="6"/>
    </w:p>
    <w:p w:rsidR="003860A7" w:rsidRPr="008664B5" w:rsidRDefault="003860A7" w:rsidP="006E15F0">
      <w:pPr>
        <w:spacing w:after="0" w:line="240" w:lineRule="auto"/>
        <w:ind w:firstLine="709"/>
        <w:rPr>
          <w:rFonts w:ascii="Times New Roman" w:hAnsi="Times New Roman" w:cs="Times New Roman"/>
          <w:sz w:val="28"/>
          <w:szCs w:val="28"/>
        </w:rPr>
      </w:pPr>
    </w:p>
    <w:p w:rsidR="00FD66E4" w:rsidRPr="008664B5" w:rsidRDefault="003860A7" w:rsidP="006E15F0">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664B5">
        <w:rPr>
          <w:rFonts w:ascii="Times New Roman" w:hAnsi="Times New Roman" w:cs="Times New Roman"/>
          <w:sz w:val="28"/>
          <w:szCs w:val="28"/>
        </w:rPr>
        <w:t>Перечень объектов местного значения</w:t>
      </w:r>
      <w:r w:rsidR="00AB25D1" w:rsidRPr="008664B5">
        <w:rPr>
          <w:rFonts w:ascii="Times New Roman" w:hAnsi="Times New Roman" w:cs="Times New Roman"/>
          <w:sz w:val="28"/>
          <w:szCs w:val="28"/>
        </w:rPr>
        <w:t xml:space="preserve"> поселения</w:t>
      </w:r>
      <w:r w:rsidRPr="008664B5">
        <w:rPr>
          <w:rFonts w:ascii="Times New Roman" w:hAnsi="Times New Roman" w:cs="Times New Roman"/>
          <w:sz w:val="28"/>
          <w:szCs w:val="28"/>
        </w:rPr>
        <w:t xml:space="preserve">, размещаемых в пределах </w:t>
      </w:r>
      <w:r w:rsidR="00FD66E4" w:rsidRPr="008664B5">
        <w:rPr>
          <w:rFonts w:ascii="Times New Roman" w:hAnsi="Times New Roman" w:cs="Times New Roman"/>
          <w:sz w:val="28"/>
          <w:szCs w:val="28"/>
        </w:rPr>
        <w:t xml:space="preserve">муниципального образования </w:t>
      </w:r>
      <w:r w:rsidR="006E15F0" w:rsidRPr="008664B5">
        <w:rPr>
          <w:rFonts w:ascii="Times New Roman" w:hAnsi="Times New Roman" w:cs="Times New Roman"/>
          <w:sz w:val="28"/>
          <w:szCs w:val="28"/>
        </w:rPr>
        <w:t>«</w:t>
      </w:r>
      <w:r w:rsidR="00162F1A" w:rsidRPr="008664B5">
        <w:rPr>
          <w:rFonts w:ascii="Times New Roman" w:eastAsia="Times New Roman" w:hAnsi="Times New Roman" w:cs="Times New Roman"/>
          <w:iCs/>
          <w:sz w:val="28"/>
          <w:szCs w:val="28"/>
        </w:rPr>
        <w:t>Лебяжинское</w:t>
      </w:r>
      <w:r w:rsidR="00FD66E4" w:rsidRPr="008664B5">
        <w:rPr>
          <w:rFonts w:ascii="Times New Roman" w:hAnsi="Times New Roman" w:cs="Times New Roman"/>
          <w:sz w:val="28"/>
          <w:szCs w:val="28"/>
        </w:rPr>
        <w:t xml:space="preserve"> сельское поселение</w:t>
      </w:r>
      <w:r w:rsidR="006E15F0" w:rsidRPr="008664B5">
        <w:rPr>
          <w:rFonts w:ascii="Times New Roman" w:hAnsi="Times New Roman" w:cs="Times New Roman"/>
          <w:sz w:val="28"/>
          <w:szCs w:val="28"/>
        </w:rPr>
        <w:t>»</w:t>
      </w:r>
      <w:r w:rsidR="00FD66E4" w:rsidRPr="008664B5">
        <w:rPr>
          <w:rFonts w:ascii="Times New Roman" w:hAnsi="Times New Roman" w:cs="Times New Roman"/>
          <w:sz w:val="28"/>
          <w:szCs w:val="28"/>
        </w:rPr>
        <w:t xml:space="preserve"> </w:t>
      </w:r>
      <w:r w:rsidRPr="008664B5">
        <w:rPr>
          <w:rFonts w:ascii="Times New Roman" w:hAnsi="Times New Roman" w:cs="Times New Roman"/>
          <w:sz w:val="28"/>
          <w:szCs w:val="28"/>
        </w:rPr>
        <w:t xml:space="preserve">сформирован на основании материалов по обоснованию </w:t>
      </w:r>
      <w:r w:rsidR="00FD66E4" w:rsidRPr="008664B5">
        <w:rPr>
          <w:rFonts w:ascii="Times New Roman" w:hAnsi="Times New Roman" w:cs="Times New Roman"/>
          <w:sz w:val="28"/>
          <w:szCs w:val="28"/>
        </w:rPr>
        <w:t xml:space="preserve">по обоснованию Генерального плана, программ комплексного развития систем коммунальной инфраструктуры, действующих муниципальных программ и утвержденных проектов планировки. </w:t>
      </w:r>
    </w:p>
    <w:p w:rsidR="003860A7" w:rsidRPr="008664B5" w:rsidRDefault="003860A7" w:rsidP="006E15F0">
      <w:pPr>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Сведения о характеристиках зон с особыми условиями использования территорий в случае, если установление таких зон требуется в соответствии с законодательством (разрешенные виды использования земельных участков в границах зоны. Запрещенные виды использования земельных участков в границах зоны), приведены в виде отсылочных норм на нормативные правовые акты, регулирующие вопросы установления тех или иных зон с особыми условиями использования территории.</w:t>
      </w:r>
    </w:p>
    <w:p w:rsidR="003860A7" w:rsidRPr="008664B5" w:rsidRDefault="00FD66E4" w:rsidP="006E15F0">
      <w:pPr>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 xml:space="preserve">Величина радиуса зоны </w:t>
      </w:r>
      <w:r w:rsidR="003860A7" w:rsidRPr="008664B5">
        <w:rPr>
          <w:rFonts w:ascii="Times New Roman" w:hAnsi="Times New Roman" w:cs="Times New Roman"/>
          <w:sz w:val="28"/>
          <w:szCs w:val="28"/>
        </w:rPr>
        <w:t>от границ земельного участка и ее площадь приведены в таблицах в случаях, если имеющиеся данные по характеристикам объекта позволяют однозначно судить о величине такого радиуса и площади.</w:t>
      </w:r>
    </w:p>
    <w:p w:rsidR="003860A7" w:rsidRPr="008664B5" w:rsidRDefault="003860A7" w:rsidP="006E15F0">
      <w:pPr>
        <w:spacing w:after="0" w:line="240" w:lineRule="auto"/>
        <w:ind w:firstLine="709"/>
        <w:rPr>
          <w:rFonts w:ascii="Times New Roman" w:hAnsi="Times New Roman" w:cs="Times New Roman"/>
          <w:sz w:val="28"/>
          <w:szCs w:val="28"/>
        </w:rPr>
      </w:pPr>
    </w:p>
    <w:p w:rsidR="003860A7" w:rsidRPr="008664B5" w:rsidRDefault="003860A7" w:rsidP="006E15F0">
      <w:pPr>
        <w:pStyle w:val="af"/>
        <w:numPr>
          <w:ilvl w:val="1"/>
          <w:numId w:val="16"/>
        </w:numPr>
        <w:spacing w:after="0" w:line="240" w:lineRule="auto"/>
        <w:ind w:firstLine="709"/>
        <w:jc w:val="center"/>
        <w:outlineLvl w:val="1"/>
        <w:rPr>
          <w:rFonts w:ascii="Times New Roman" w:hAnsi="Times New Roman" w:cs="Times New Roman"/>
          <w:b/>
          <w:sz w:val="28"/>
          <w:szCs w:val="28"/>
        </w:rPr>
        <w:sectPr w:rsidR="003860A7" w:rsidRPr="008664B5" w:rsidSect="000A6D9F">
          <w:pgSz w:w="11906" w:h="16838"/>
          <w:pgMar w:top="567" w:right="567" w:bottom="567" w:left="1134" w:header="425" w:footer="569" w:gutter="0"/>
          <w:cols w:space="708"/>
          <w:docGrid w:linePitch="360"/>
        </w:sectPr>
      </w:pPr>
    </w:p>
    <w:p w:rsidR="003860A7" w:rsidRPr="008664B5" w:rsidRDefault="003860A7" w:rsidP="006E15F0">
      <w:pPr>
        <w:pStyle w:val="af"/>
        <w:spacing w:after="0" w:line="240" w:lineRule="auto"/>
        <w:ind w:left="1080"/>
        <w:rPr>
          <w:rFonts w:ascii="Times New Roman" w:hAnsi="Times New Roman" w:cs="Times New Roman"/>
          <w:sz w:val="28"/>
          <w:szCs w:val="28"/>
        </w:rPr>
      </w:pPr>
    </w:p>
    <w:p w:rsidR="008E1298" w:rsidRPr="008664B5" w:rsidRDefault="003860A7" w:rsidP="00AB25D1">
      <w:pPr>
        <w:pStyle w:val="af"/>
        <w:numPr>
          <w:ilvl w:val="1"/>
          <w:numId w:val="16"/>
        </w:numPr>
        <w:spacing w:after="0" w:line="240" w:lineRule="auto"/>
        <w:jc w:val="center"/>
        <w:outlineLvl w:val="1"/>
        <w:rPr>
          <w:rFonts w:ascii="Times New Roman" w:hAnsi="Times New Roman" w:cs="Times New Roman"/>
          <w:b/>
          <w:sz w:val="28"/>
          <w:szCs w:val="28"/>
        </w:rPr>
      </w:pPr>
      <w:bookmarkStart w:id="7" w:name="_Toc518253374"/>
      <w:bookmarkStart w:id="8" w:name="_Toc170399170"/>
      <w:r w:rsidRPr="008664B5">
        <w:rPr>
          <w:rFonts w:ascii="Times New Roman" w:hAnsi="Times New Roman" w:cs="Times New Roman"/>
          <w:b/>
          <w:sz w:val="28"/>
          <w:szCs w:val="28"/>
        </w:rPr>
        <w:t xml:space="preserve">Планируемые для размещения на территории </w:t>
      </w:r>
      <w:r w:rsidR="008E1298" w:rsidRPr="008664B5">
        <w:rPr>
          <w:rFonts w:ascii="Times New Roman" w:hAnsi="Times New Roman" w:cs="Times New Roman"/>
          <w:b/>
          <w:sz w:val="28"/>
          <w:szCs w:val="28"/>
        </w:rPr>
        <w:t xml:space="preserve">муниципального образования </w:t>
      </w:r>
      <w:r w:rsidR="006E15F0" w:rsidRPr="008664B5">
        <w:rPr>
          <w:rFonts w:ascii="Times New Roman" w:hAnsi="Times New Roman" w:cs="Times New Roman"/>
          <w:b/>
          <w:sz w:val="28"/>
          <w:szCs w:val="28"/>
        </w:rPr>
        <w:t>«</w:t>
      </w:r>
      <w:r w:rsidR="00162F1A" w:rsidRPr="008664B5">
        <w:rPr>
          <w:rFonts w:ascii="Times New Roman" w:hAnsi="Times New Roman" w:cs="Times New Roman"/>
          <w:b/>
          <w:sz w:val="28"/>
          <w:szCs w:val="28"/>
        </w:rPr>
        <w:t>Лебяжинское</w:t>
      </w:r>
      <w:r w:rsidR="008E1298" w:rsidRPr="008664B5">
        <w:rPr>
          <w:rFonts w:ascii="Times New Roman" w:hAnsi="Times New Roman" w:cs="Times New Roman"/>
          <w:b/>
          <w:sz w:val="28"/>
          <w:szCs w:val="28"/>
        </w:rPr>
        <w:t xml:space="preserve"> сельское поселение</w:t>
      </w:r>
      <w:r w:rsidR="006E15F0" w:rsidRPr="008664B5">
        <w:rPr>
          <w:rFonts w:ascii="Times New Roman" w:hAnsi="Times New Roman" w:cs="Times New Roman"/>
          <w:b/>
          <w:sz w:val="28"/>
          <w:szCs w:val="28"/>
        </w:rPr>
        <w:t>»</w:t>
      </w:r>
      <w:r w:rsidR="008E1298" w:rsidRPr="008664B5">
        <w:rPr>
          <w:rFonts w:ascii="Times New Roman" w:hAnsi="Times New Roman" w:cs="Times New Roman"/>
          <w:b/>
          <w:sz w:val="28"/>
          <w:szCs w:val="28"/>
        </w:rPr>
        <w:t xml:space="preserve"> </w:t>
      </w:r>
      <w:r w:rsidRPr="008664B5">
        <w:rPr>
          <w:rFonts w:ascii="Times New Roman" w:hAnsi="Times New Roman" w:cs="Times New Roman"/>
          <w:b/>
          <w:sz w:val="28"/>
          <w:szCs w:val="28"/>
        </w:rPr>
        <w:t>объекты</w:t>
      </w:r>
      <w:r w:rsidR="00AB25D1" w:rsidRPr="008664B5">
        <w:rPr>
          <w:rFonts w:ascii="Times New Roman" w:hAnsi="Times New Roman" w:cs="Times New Roman"/>
          <w:b/>
          <w:sz w:val="28"/>
          <w:szCs w:val="28"/>
        </w:rPr>
        <w:t xml:space="preserve"> местного значения поселения в сфере </w:t>
      </w:r>
      <w:r w:rsidR="008E1298" w:rsidRPr="008664B5">
        <w:rPr>
          <w:rFonts w:ascii="Times New Roman" w:hAnsi="Times New Roman" w:cs="Times New Roman"/>
          <w:b/>
          <w:sz w:val="28"/>
          <w:szCs w:val="28"/>
        </w:rPr>
        <w:t>транспорт</w:t>
      </w:r>
      <w:bookmarkEnd w:id="7"/>
      <w:r w:rsidR="00AB25D1" w:rsidRPr="008664B5">
        <w:rPr>
          <w:rFonts w:ascii="Times New Roman" w:hAnsi="Times New Roman" w:cs="Times New Roman"/>
          <w:b/>
          <w:sz w:val="28"/>
          <w:szCs w:val="28"/>
        </w:rPr>
        <w:t>ной инфраструктуры</w:t>
      </w:r>
      <w:bookmarkEnd w:id="8"/>
    </w:p>
    <w:p w:rsidR="003860A7" w:rsidRPr="008664B5" w:rsidRDefault="003860A7" w:rsidP="006E15F0">
      <w:pPr>
        <w:pStyle w:val="af"/>
        <w:spacing w:after="0" w:line="240" w:lineRule="auto"/>
        <w:ind w:left="1080"/>
        <w:rPr>
          <w:rFonts w:ascii="Times New Roman" w:hAnsi="Times New Roman" w:cs="Times New Roman"/>
          <w:sz w:val="28"/>
          <w:szCs w:val="28"/>
        </w:rPr>
      </w:pPr>
    </w:p>
    <w:tbl>
      <w:tblPr>
        <w:tblStyle w:val="af1"/>
        <w:tblW w:w="15843" w:type="dxa"/>
        <w:tblLayout w:type="fixed"/>
        <w:tblLook w:val="04A0" w:firstRow="1" w:lastRow="0" w:firstColumn="1" w:lastColumn="0" w:noHBand="0" w:noVBand="1"/>
      </w:tblPr>
      <w:tblGrid>
        <w:gridCol w:w="613"/>
        <w:gridCol w:w="1984"/>
        <w:gridCol w:w="2127"/>
        <w:gridCol w:w="2693"/>
        <w:gridCol w:w="2614"/>
        <w:gridCol w:w="2126"/>
        <w:gridCol w:w="3686"/>
      </w:tblGrid>
      <w:tr w:rsidR="008130D6" w:rsidRPr="008664B5" w:rsidTr="003F4ECD">
        <w:trPr>
          <w:tblHeader/>
        </w:trPr>
        <w:tc>
          <w:tcPr>
            <w:tcW w:w="613"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 п/п</w:t>
            </w:r>
          </w:p>
        </w:tc>
        <w:tc>
          <w:tcPr>
            <w:tcW w:w="1984"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На</w:t>
            </w:r>
            <w:r w:rsidR="007E6B0C" w:rsidRPr="008664B5">
              <w:rPr>
                <w:rFonts w:ascii="Times New Roman" w:hAnsi="Times New Roman" w:cs="Times New Roman"/>
                <w:sz w:val="24"/>
                <w:szCs w:val="24"/>
              </w:rPr>
              <w:t xml:space="preserve">именование </w:t>
            </w:r>
            <w:r w:rsidRPr="008664B5">
              <w:rPr>
                <w:rFonts w:ascii="Times New Roman" w:hAnsi="Times New Roman" w:cs="Times New Roman"/>
                <w:sz w:val="24"/>
                <w:szCs w:val="24"/>
              </w:rPr>
              <w:t>объекта</w:t>
            </w:r>
          </w:p>
        </w:tc>
        <w:tc>
          <w:tcPr>
            <w:tcW w:w="2127"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Мероприятие</w:t>
            </w:r>
          </w:p>
        </w:tc>
        <w:tc>
          <w:tcPr>
            <w:tcW w:w="2693"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Основные характеристики объекта</w:t>
            </w:r>
          </w:p>
        </w:tc>
        <w:tc>
          <w:tcPr>
            <w:tcW w:w="2614"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Местоположение объекта</w:t>
            </w:r>
            <w:r w:rsidR="00CF4068" w:rsidRPr="008664B5">
              <w:rPr>
                <w:rFonts w:ascii="Times New Roman" w:hAnsi="Times New Roman" w:cs="Times New Roman"/>
                <w:sz w:val="24"/>
                <w:szCs w:val="24"/>
              </w:rPr>
              <w:t>, функциональная зона</w:t>
            </w:r>
          </w:p>
        </w:tc>
        <w:tc>
          <w:tcPr>
            <w:tcW w:w="2126" w:type="dxa"/>
          </w:tcPr>
          <w:p w:rsidR="003860A7" w:rsidRPr="008664B5" w:rsidRDefault="00FC546C" w:rsidP="006E15F0">
            <w:pPr>
              <w:jc w:val="center"/>
              <w:rPr>
                <w:rFonts w:ascii="Times New Roman" w:hAnsi="Times New Roman" w:cs="Times New Roman"/>
                <w:sz w:val="24"/>
                <w:szCs w:val="24"/>
              </w:rPr>
            </w:pPr>
            <w:r w:rsidRPr="008664B5">
              <w:rPr>
                <w:rFonts w:ascii="Times New Roman" w:hAnsi="Times New Roman" w:cs="Times New Roman"/>
                <w:sz w:val="24"/>
                <w:szCs w:val="24"/>
              </w:rPr>
              <w:t>Очерёдность</w:t>
            </w:r>
            <w:r w:rsidR="003860A7" w:rsidRPr="008664B5">
              <w:rPr>
                <w:rFonts w:ascii="Times New Roman" w:hAnsi="Times New Roman" w:cs="Times New Roman"/>
                <w:sz w:val="24"/>
                <w:szCs w:val="24"/>
              </w:rPr>
              <w:t xml:space="preserve"> строительства</w:t>
            </w:r>
          </w:p>
        </w:tc>
        <w:tc>
          <w:tcPr>
            <w:tcW w:w="3686"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Характеристика зон с особыми условиями использования территории</w:t>
            </w:r>
          </w:p>
        </w:tc>
      </w:tr>
      <w:tr w:rsidR="008130D6" w:rsidRPr="008664B5" w:rsidTr="003F4ECD">
        <w:trPr>
          <w:trHeight w:val="77"/>
        </w:trPr>
        <w:tc>
          <w:tcPr>
            <w:tcW w:w="15843" w:type="dxa"/>
            <w:gridSpan w:val="7"/>
          </w:tcPr>
          <w:p w:rsidR="007E6B0C"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Улично-дорожная сеть</w:t>
            </w:r>
          </w:p>
        </w:tc>
      </w:tr>
      <w:tr w:rsidR="008130D6" w:rsidRPr="008664B5" w:rsidTr="003F4ECD">
        <w:trPr>
          <w:trHeight w:val="77"/>
        </w:trPr>
        <w:tc>
          <w:tcPr>
            <w:tcW w:w="613"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1</w:t>
            </w:r>
          </w:p>
        </w:tc>
        <w:tc>
          <w:tcPr>
            <w:tcW w:w="1984" w:type="dxa"/>
          </w:tcPr>
          <w:p w:rsidR="002013B2" w:rsidRPr="008664B5" w:rsidRDefault="002013B2" w:rsidP="006E15F0">
            <w:pPr>
              <w:widowControl w:val="0"/>
              <w:autoSpaceDE w:val="0"/>
              <w:autoSpaceDN w:val="0"/>
              <w:adjustRightInd w:val="0"/>
              <w:jc w:val="both"/>
              <w:rPr>
                <w:rFonts w:ascii="Times New Roman" w:eastAsia="Calibri" w:hAnsi="Times New Roman" w:cs="Times New Roman"/>
                <w:sz w:val="24"/>
                <w:szCs w:val="24"/>
              </w:rPr>
            </w:pPr>
            <w:r w:rsidRPr="008664B5">
              <w:rPr>
                <w:rFonts w:ascii="Times New Roman" w:hAnsi="Times New Roman" w:cs="Times New Roman"/>
                <w:sz w:val="24"/>
                <w:szCs w:val="24"/>
              </w:rPr>
              <w:t>Улично-дорожная сеть</w:t>
            </w:r>
            <w:r w:rsidRPr="008664B5">
              <w:rPr>
                <w:rFonts w:ascii="Times New Roman" w:eastAsia="Calibri" w:hAnsi="Times New Roman" w:cs="Times New Roman"/>
                <w:sz w:val="24"/>
                <w:szCs w:val="24"/>
              </w:rPr>
              <w:t xml:space="preserve"> </w:t>
            </w:r>
          </w:p>
        </w:tc>
        <w:tc>
          <w:tcPr>
            <w:tcW w:w="2127"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693" w:type="dxa"/>
          </w:tcPr>
          <w:p w:rsidR="002013B2" w:rsidRPr="008664B5" w:rsidRDefault="00554936" w:rsidP="006E15F0">
            <w:pPr>
              <w:jc w:val="center"/>
              <w:rPr>
                <w:rFonts w:ascii="Times New Roman" w:hAnsi="Times New Roman" w:cs="Times New Roman"/>
                <w:sz w:val="24"/>
                <w:szCs w:val="24"/>
              </w:rPr>
            </w:pPr>
            <w:r w:rsidRPr="008664B5">
              <w:rPr>
                <w:rFonts w:ascii="Times New Roman" w:hAnsi="Times New Roman" w:cs="Times New Roman"/>
                <w:sz w:val="24"/>
                <w:szCs w:val="24"/>
              </w:rPr>
              <w:t>протяжённость</w:t>
            </w:r>
            <w:r w:rsidR="002013B2" w:rsidRPr="008664B5">
              <w:rPr>
                <w:rFonts w:ascii="Times New Roman" w:hAnsi="Times New Roman" w:cs="Times New Roman"/>
                <w:sz w:val="24"/>
                <w:szCs w:val="24"/>
              </w:rPr>
              <w:t xml:space="preserve"> 1,9 км</w:t>
            </w:r>
          </w:p>
        </w:tc>
        <w:tc>
          <w:tcPr>
            <w:tcW w:w="2614" w:type="dxa"/>
          </w:tcPr>
          <w:p w:rsidR="002013B2" w:rsidRPr="008664B5" w:rsidRDefault="002013B2" w:rsidP="00CF4068">
            <w:pPr>
              <w:jc w:val="both"/>
              <w:rPr>
                <w:rFonts w:ascii="Times New Roman" w:hAnsi="Times New Roman" w:cs="Times New Roman"/>
                <w:sz w:val="24"/>
                <w:szCs w:val="24"/>
              </w:rPr>
            </w:pPr>
            <w:r w:rsidRPr="008664B5">
              <w:rPr>
                <w:rFonts w:ascii="Times New Roman" w:hAnsi="Times New Roman" w:cs="Times New Roman"/>
                <w:sz w:val="24"/>
                <w:szCs w:val="24"/>
              </w:rPr>
              <w:t>с. Аллагулово</w:t>
            </w:r>
            <w:r w:rsidR="00CF4068" w:rsidRPr="008664B5">
              <w:rPr>
                <w:rFonts w:ascii="Times New Roman" w:hAnsi="Times New Roman" w:cs="Times New Roman"/>
                <w:sz w:val="24"/>
                <w:szCs w:val="24"/>
              </w:rPr>
              <w:t>, зона транспортной инфраструктуры</w:t>
            </w:r>
          </w:p>
        </w:tc>
        <w:tc>
          <w:tcPr>
            <w:tcW w:w="2126" w:type="dxa"/>
          </w:tcPr>
          <w:p w:rsidR="002013B2" w:rsidRPr="008664B5" w:rsidRDefault="002013B2" w:rsidP="006E15F0">
            <w:pPr>
              <w:widowControl w:val="0"/>
              <w:autoSpaceDE w:val="0"/>
              <w:autoSpaceDN w:val="0"/>
              <w:adjustRightInd w:val="0"/>
              <w:jc w:val="center"/>
              <w:rPr>
                <w:rFonts w:ascii="Times New Roman" w:eastAsia="Calibri"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val="restart"/>
          </w:tcPr>
          <w:p w:rsidR="002013B2" w:rsidRPr="008664B5" w:rsidRDefault="002013B2" w:rsidP="006E15F0">
            <w:pPr>
              <w:jc w:val="both"/>
              <w:rPr>
                <w:rFonts w:ascii="Times New Roman" w:hAnsi="Times New Roman" w:cs="Times New Roman"/>
                <w:sz w:val="24"/>
                <w:szCs w:val="24"/>
              </w:rPr>
            </w:pPr>
            <w:r w:rsidRPr="008664B5">
              <w:rPr>
                <w:rFonts w:ascii="Times New Roman" w:hAnsi="Times New Roman" w:cs="Times New Roman"/>
                <w:sz w:val="24"/>
                <w:szCs w:val="24"/>
              </w:rPr>
              <w:t>не требуется установление зон с особыми условиями использования территории</w:t>
            </w:r>
          </w:p>
        </w:tc>
      </w:tr>
      <w:tr w:rsidR="008130D6" w:rsidRPr="008664B5" w:rsidTr="003F4ECD">
        <w:trPr>
          <w:trHeight w:val="77"/>
        </w:trPr>
        <w:tc>
          <w:tcPr>
            <w:tcW w:w="613"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2</w:t>
            </w:r>
          </w:p>
        </w:tc>
        <w:tc>
          <w:tcPr>
            <w:tcW w:w="1984" w:type="dxa"/>
          </w:tcPr>
          <w:p w:rsidR="002013B2" w:rsidRPr="008664B5" w:rsidRDefault="002013B2" w:rsidP="006E15F0">
            <w:pPr>
              <w:widowControl w:val="0"/>
              <w:autoSpaceDE w:val="0"/>
              <w:autoSpaceDN w:val="0"/>
              <w:adjustRightInd w:val="0"/>
              <w:jc w:val="both"/>
              <w:rPr>
                <w:rFonts w:ascii="Times New Roman" w:eastAsia="Calibri" w:hAnsi="Times New Roman" w:cs="Times New Roman"/>
                <w:sz w:val="24"/>
                <w:szCs w:val="24"/>
              </w:rPr>
            </w:pPr>
            <w:r w:rsidRPr="008664B5">
              <w:rPr>
                <w:rFonts w:ascii="Times New Roman" w:hAnsi="Times New Roman" w:cs="Times New Roman"/>
                <w:sz w:val="24"/>
                <w:szCs w:val="24"/>
              </w:rPr>
              <w:t>Улично-дорожная сеть</w:t>
            </w:r>
            <w:r w:rsidRPr="008664B5">
              <w:rPr>
                <w:rFonts w:ascii="Times New Roman" w:eastAsia="Calibri" w:hAnsi="Times New Roman" w:cs="Times New Roman"/>
                <w:sz w:val="24"/>
                <w:szCs w:val="24"/>
              </w:rPr>
              <w:t xml:space="preserve"> </w:t>
            </w:r>
          </w:p>
        </w:tc>
        <w:tc>
          <w:tcPr>
            <w:tcW w:w="2127"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693" w:type="dxa"/>
          </w:tcPr>
          <w:p w:rsidR="002013B2" w:rsidRPr="008664B5" w:rsidRDefault="00554936" w:rsidP="00554936">
            <w:pPr>
              <w:jc w:val="center"/>
              <w:rPr>
                <w:rFonts w:ascii="Times New Roman" w:hAnsi="Times New Roman" w:cs="Times New Roman"/>
                <w:sz w:val="24"/>
                <w:szCs w:val="24"/>
              </w:rPr>
            </w:pPr>
            <w:r w:rsidRPr="008664B5">
              <w:rPr>
                <w:rFonts w:ascii="Times New Roman" w:hAnsi="Times New Roman" w:cs="Times New Roman"/>
                <w:sz w:val="24"/>
                <w:szCs w:val="24"/>
              </w:rPr>
              <w:t>протяжённость</w:t>
            </w:r>
            <w:r w:rsidR="002013B2" w:rsidRPr="008664B5">
              <w:rPr>
                <w:rFonts w:ascii="Times New Roman" w:hAnsi="Times New Roman" w:cs="Times New Roman"/>
                <w:sz w:val="24"/>
                <w:szCs w:val="24"/>
              </w:rPr>
              <w:t>3,5 км</w:t>
            </w:r>
          </w:p>
        </w:tc>
        <w:tc>
          <w:tcPr>
            <w:tcW w:w="2614" w:type="dxa"/>
          </w:tcPr>
          <w:p w:rsidR="002013B2" w:rsidRPr="008664B5" w:rsidRDefault="002013B2" w:rsidP="006E15F0">
            <w:pPr>
              <w:jc w:val="both"/>
              <w:rPr>
                <w:rFonts w:ascii="Times New Roman" w:hAnsi="Times New Roman" w:cs="Times New Roman"/>
                <w:sz w:val="24"/>
                <w:szCs w:val="24"/>
              </w:rPr>
            </w:pPr>
            <w:r w:rsidRPr="008664B5">
              <w:rPr>
                <w:rFonts w:ascii="Times New Roman" w:hAnsi="Times New Roman" w:cs="Times New Roman"/>
                <w:sz w:val="24"/>
                <w:szCs w:val="24"/>
              </w:rPr>
              <w:t>с. Сабакаево</w:t>
            </w:r>
            <w:r w:rsidR="00CF4068" w:rsidRPr="008664B5">
              <w:rPr>
                <w:rFonts w:ascii="Times New Roman" w:hAnsi="Times New Roman" w:cs="Times New Roman"/>
                <w:sz w:val="24"/>
                <w:szCs w:val="24"/>
              </w:rPr>
              <w:t>, зона транспортной инфраструктуры</w:t>
            </w:r>
          </w:p>
        </w:tc>
        <w:tc>
          <w:tcPr>
            <w:tcW w:w="2126" w:type="dxa"/>
          </w:tcPr>
          <w:p w:rsidR="002013B2" w:rsidRPr="008664B5" w:rsidRDefault="002013B2" w:rsidP="006E15F0">
            <w:pPr>
              <w:widowControl w:val="0"/>
              <w:autoSpaceDE w:val="0"/>
              <w:autoSpaceDN w:val="0"/>
              <w:adjustRightInd w:val="0"/>
              <w:jc w:val="center"/>
              <w:rPr>
                <w:rFonts w:ascii="Times New Roman" w:hAnsi="Times New Roman" w:cs="Times New Roman"/>
                <w:sz w:val="24"/>
                <w:szCs w:val="24"/>
                <w:lang w:val="en-US"/>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tcPr>
          <w:p w:rsidR="002013B2" w:rsidRPr="008664B5" w:rsidRDefault="002013B2" w:rsidP="006E15F0">
            <w:pPr>
              <w:jc w:val="both"/>
              <w:rPr>
                <w:rFonts w:ascii="Times New Roman" w:hAnsi="Times New Roman" w:cs="Times New Roman"/>
                <w:sz w:val="24"/>
                <w:szCs w:val="24"/>
              </w:rPr>
            </w:pPr>
          </w:p>
        </w:tc>
      </w:tr>
      <w:tr w:rsidR="002013B2" w:rsidRPr="008664B5" w:rsidTr="003F4ECD">
        <w:trPr>
          <w:trHeight w:val="77"/>
        </w:trPr>
        <w:tc>
          <w:tcPr>
            <w:tcW w:w="613"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3</w:t>
            </w:r>
          </w:p>
        </w:tc>
        <w:tc>
          <w:tcPr>
            <w:tcW w:w="1984" w:type="dxa"/>
          </w:tcPr>
          <w:p w:rsidR="002013B2" w:rsidRPr="008664B5" w:rsidRDefault="002013B2" w:rsidP="006E15F0">
            <w:pPr>
              <w:widowControl w:val="0"/>
              <w:autoSpaceDE w:val="0"/>
              <w:autoSpaceDN w:val="0"/>
              <w:adjustRightInd w:val="0"/>
              <w:jc w:val="both"/>
              <w:rPr>
                <w:rFonts w:ascii="Times New Roman" w:eastAsia="Calibri" w:hAnsi="Times New Roman" w:cs="Times New Roman"/>
                <w:sz w:val="24"/>
                <w:szCs w:val="24"/>
              </w:rPr>
            </w:pPr>
            <w:r w:rsidRPr="008664B5">
              <w:rPr>
                <w:rFonts w:ascii="Times New Roman" w:hAnsi="Times New Roman" w:cs="Times New Roman"/>
                <w:sz w:val="24"/>
                <w:szCs w:val="24"/>
              </w:rPr>
              <w:t>Улично-дорожная сеть</w:t>
            </w:r>
            <w:r w:rsidRPr="008664B5">
              <w:rPr>
                <w:rFonts w:ascii="Times New Roman" w:eastAsia="Calibri" w:hAnsi="Times New Roman" w:cs="Times New Roman"/>
                <w:sz w:val="24"/>
                <w:szCs w:val="24"/>
              </w:rPr>
              <w:t xml:space="preserve"> </w:t>
            </w:r>
          </w:p>
        </w:tc>
        <w:tc>
          <w:tcPr>
            <w:tcW w:w="2127" w:type="dxa"/>
          </w:tcPr>
          <w:p w:rsidR="002013B2" w:rsidRPr="008664B5" w:rsidRDefault="002013B2"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693" w:type="dxa"/>
          </w:tcPr>
          <w:p w:rsidR="002013B2" w:rsidRPr="008664B5" w:rsidRDefault="00554936" w:rsidP="006E15F0">
            <w:pPr>
              <w:jc w:val="center"/>
              <w:rPr>
                <w:rFonts w:ascii="Times New Roman" w:hAnsi="Times New Roman" w:cs="Times New Roman"/>
                <w:sz w:val="24"/>
                <w:szCs w:val="24"/>
              </w:rPr>
            </w:pPr>
            <w:r w:rsidRPr="008664B5">
              <w:rPr>
                <w:rFonts w:ascii="Times New Roman" w:hAnsi="Times New Roman" w:cs="Times New Roman"/>
                <w:sz w:val="24"/>
                <w:szCs w:val="24"/>
              </w:rPr>
              <w:t>протяжённость</w:t>
            </w:r>
            <w:r w:rsidR="002013B2" w:rsidRPr="008664B5">
              <w:rPr>
                <w:rFonts w:ascii="Times New Roman" w:hAnsi="Times New Roman" w:cs="Times New Roman"/>
                <w:sz w:val="24"/>
                <w:szCs w:val="24"/>
              </w:rPr>
              <w:t xml:space="preserve"> 0,7 км</w:t>
            </w:r>
          </w:p>
        </w:tc>
        <w:tc>
          <w:tcPr>
            <w:tcW w:w="2614" w:type="dxa"/>
          </w:tcPr>
          <w:p w:rsidR="002013B2" w:rsidRPr="008664B5" w:rsidRDefault="002013B2" w:rsidP="006E15F0">
            <w:pPr>
              <w:jc w:val="both"/>
              <w:rPr>
                <w:rFonts w:ascii="Times New Roman" w:hAnsi="Times New Roman" w:cs="Times New Roman"/>
                <w:sz w:val="24"/>
                <w:szCs w:val="24"/>
              </w:rPr>
            </w:pPr>
            <w:r w:rsidRPr="008664B5">
              <w:rPr>
                <w:rFonts w:ascii="Times New Roman" w:hAnsi="Times New Roman" w:cs="Times New Roman"/>
                <w:sz w:val="24"/>
                <w:szCs w:val="24"/>
              </w:rPr>
              <w:t>д. Аврали</w:t>
            </w:r>
            <w:r w:rsidR="00CF4068" w:rsidRPr="008664B5">
              <w:rPr>
                <w:rFonts w:ascii="Times New Roman" w:hAnsi="Times New Roman" w:cs="Times New Roman"/>
                <w:sz w:val="24"/>
                <w:szCs w:val="24"/>
              </w:rPr>
              <w:t>, зона транспортной инфраструктуры</w:t>
            </w:r>
          </w:p>
        </w:tc>
        <w:tc>
          <w:tcPr>
            <w:tcW w:w="2126" w:type="dxa"/>
          </w:tcPr>
          <w:p w:rsidR="002013B2" w:rsidRPr="008664B5" w:rsidRDefault="002013B2" w:rsidP="006E15F0">
            <w:pPr>
              <w:widowControl w:val="0"/>
              <w:autoSpaceDE w:val="0"/>
              <w:autoSpaceDN w:val="0"/>
              <w:adjustRightInd w:val="0"/>
              <w:jc w:val="center"/>
              <w:rPr>
                <w:rFonts w:ascii="Times New Roman" w:hAnsi="Times New Roman" w:cs="Times New Roman"/>
                <w:sz w:val="24"/>
                <w:szCs w:val="24"/>
                <w:lang w:val="en-US"/>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tcPr>
          <w:p w:rsidR="002013B2" w:rsidRPr="008664B5" w:rsidRDefault="002013B2" w:rsidP="006E15F0">
            <w:pPr>
              <w:jc w:val="both"/>
              <w:rPr>
                <w:rFonts w:ascii="Times New Roman" w:hAnsi="Times New Roman" w:cs="Times New Roman"/>
                <w:sz w:val="24"/>
                <w:szCs w:val="24"/>
              </w:rPr>
            </w:pPr>
          </w:p>
        </w:tc>
      </w:tr>
    </w:tbl>
    <w:p w:rsidR="003860A7" w:rsidRPr="008664B5" w:rsidRDefault="003860A7" w:rsidP="006E15F0">
      <w:pPr>
        <w:spacing w:after="0" w:line="240" w:lineRule="auto"/>
        <w:rPr>
          <w:rFonts w:ascii="Times New Roman" w:hAnsi="Times New Roman" w:cs="Times New Roman"/>
          <w:sz w:val="28"/>
          <w:szCs w:val="28"/>
        </w:rPr>
      </w:pPr>
    </w:p>
    <w:p w:rsidR="003860A7" w:rsidRPr="008664B5" w:rsidRDefault="003860A7"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9" w:name="_Toc518253377"/>
      <w:bookmarkStart w:id="10" w:name="_Toc170399171"/>
      <w:r w:rsidRPr="008664B5">
        <w:rPr>
          <w:rFonts w:ascii="Times New Roman" w:hAnsi="Times New Roman" w:cs="Times New Roman"/>
          <w:b/>
          <w:sz w:val="28"/>
          <w:szCs w:val="28"/>
        </w:rPr>
        <w:t xml:space="preserve">Планируемые для размещения на территории </w:t>
      </w:r>
      <w:r w:rsidR="008E1298" w:rsidRPr="008664B5">
        <w:rPr>
          <w:rFonts w:ascii="Times New Roman" w:hAnsi="Times New Roman" w:cs="Times New Roman"/>
          <w:b/>
          <w:sz w:val="28"/>
          <w:szCs w:val="28"/>
        </w:rPr>
        <w:t xml:space="preserve">муниципального образования </w:t>
      </w:r>
      <w:r w:rsidR="006E15F0" w:rsidRPr="008664B5">
        <w:rPr>
          <w:rFonts w:ascii="Times New Roman" w:hAnsi="Times New Roman" w:cs="Times New Roman"/>
          <w:b/>
          <w:sz w:val="28"/>
          <w:szCs w:val="28"/>
        </w:rPr>
        <w:t>«</w:t>
      </w:r>
      <w:r w:rsidR="00162F1A" w:rsidRPr="008664B5">
        <w:rPr>
          <w:rFonts w:ascii="Times New Roman" w:hAnsi="Times New Roman" w:cs="Times New Roman"/>
          <w:b/>
          <w:sz w:val="28"/>
          <w:szCs w:val="28"/>
        </w:rPr>
        <w:t>Лебяжинское</w:t>
      </w:r>
      <w:r w:rsidR="008E1298" w:rsidRPr="008664B5">
        <w:rPr>
          <w:rFonts w:ascii="Times New Roman" w:hAnsi="Times New Roman" w:cs="Times New Roman"/>
          <w:b/>
          <w:sz w:val="28"/>
          <w:szCs w:val="28"/>
        </w:rPr>
        <w:t xml:space="preserve"> сельское поселение</w:t>
      </w:r>
      <w:r w:rsidR="006E15F0" w:rsidRPr="008664B5">
        <w:rPr>
          <w:rFonts w:ascii="Times New Roman" w:hAnsi="Times New Roman" w:cs="Times New Roman"/>
          <w:b/>
          <w:sz w:val="28"/>
          <w:szCs w:val="28"/>
        </w:rPr>
        <w:t>»</w:t>
      </w:r>
      <w:r w:rsidR="008E1298" w:rsidRPr="008664B5">
        <w:rPr>
          <w:rFonts w:ascii="Times New Roman" w:hAnsi="Times New Roman" w:cs="Times New Roman"/>
          <w:b/>
          <w:sz w:val="28"/>
          <w:szCs w:val="28"/>
        </w:rPr>
        <w:t xml:space="preserve"> </w:t>
      </w:r>
      <w:r w:rsidR="00AB25D1" w:rsidRPr="008664B5">
        <w:rPr>
          <w:rFonts w:ascii="Times New Roman" w:hAnsi="Times New Roman" w:cs="Times New Roman"/>
          <w:b/>
          <w:sz w:val="28"/>
          <w:szCs w:val="28"/>
        </w:rPr>
        <w:t>объекты местного значения поселения в сфере развития</w:t>
      </w:r>
      <w:r w:rsidRPr="008664B5">
        <w:rPr>
          <w:rFonts w:ascii="Times New Roman" w:hAnsi="Times New Roman" w:cs="Times New Roman"/>
          <w:b/>
          <w:sz w:val="28"/>
          <w:szCs w:val="28"/>
        </w:rPr>
        <w:t xml:space="preserve"> </w:t>
      </w:r>
      <w:r w:rsidR="008E1298" w:rsidRPr="008664B5">
        <w:rPr>
          <w:rFonts w:ascii="Times New Roman" w:hAnsi="Times New Roman" w:cs="Times New Roman"/>
          <w:b/>
          <w:sz w:val="28"/>
          <w:szCs w:val="28"/>
        </w:rPr>
        <w:t>физической культуры и спорта</w:t>
      </w:r>
      <w:bookmarkEnd w:id="9"/>
      <w:bookmarkEnd w:id="10"/>
    </w:p>
    <w:p w:rsidR="003860A7" w:rsidRPr="008664B5" w:rsidRDefault="003860A7" w:rsidP="006E15F0">
      <w:pPr>
        <w:spacing w:after="0" w:line="240" w:lineRule="auto"/>
        <w:rPr>
          <w:rFonts w:ascii="Times New Roman" w:hAnsi="Times New Roman" w:cs="Times New Roman"/>
          <w:sz w:val="28"/>
          <w:szCs w:val="28"/>
        </w:rPr>
      </w:pPr>
    </w:p>
    <w:tbl>
      <w:tblPr>
        <w:tblStyle w:val="af1"/>
        <w:tblW w:w="0" w:type="auto"/>
        <w:tblLayout w:type="fixed"/>
        <w:tblLook w:val="04A0" w:firstRow="1" w:lastRow="0" w:firstColumn="1" w:lastColumn="0" w:noHBand="0" w:noVBand="1"/>
      </w:tblPr>
      <w:tblGrid>
        <w:gridCol w:w="653"/>
        <w:gridCol w:w="2126"/>
        <w:gridCol w:w="1985"/>
        <w:gridCol w:w="2574"/>
        <w:gridCol w:w="2693"/>
        <w:gridCol w:w="2126"/>
        <w:gridCol w:w="3686"/>
      </w:tblGrid>
      <w:tr w:rsidR="008130D6" w:rsidRPr="008664B5" w:rsidTr="003F4ECD">
        <w:trPr>
          <w:tblHeader/>
        </w:trPr>
        <w:tc>
          <w:tcPr>
            <w:tcW w:w="653"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 п/п</w:t>
            </w:r>
          </w:p>
        </w:tc>
        <w:tc>
          <w:tcPr>
            <w:tcW w:w="2126"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Назначение объекта</w:t>
            </w:r>
          </w:p>
        </w:tc>
        <w:tc>
          <w:tcPr>
            <w:tcW w:w="1985"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Наименование объекта и мероприятие</w:t>
            </w:r>
          </w:p>
        </w:tc>
        <w:tc>
          <w:tcPr>
            <w:tcW w:w="2574"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Основные характеристики объекта</w:t>
            </w:r>
          </w:p>
        </w:tc>
        <w:tc>
          <w:tcPr>
            <w:tcW w:w="2693"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Местоположение объекта</w:t>
            </w:r>
            <w:r w:rsidR="00CF4068" w:rsidRPr="008664B5">
              <w:rPr>
                <w:rFonts w:ascii="Times New Roman" w:hAnsi="Times New Roman" w:cs="Times New Roman"/>
                <w:sz w:val="24"/>
                <w:szCs w:val="24"/>
              </w:rPr>
              <w:t>, функциональная зона</w:t>
            </w:r>
          </w:p>
        </w:tc>
        <w:tc>
          <w:tcPr>
            <w:tcW w:w="2126" w:type="dxa"/>
          </w:tcPr>
          <w:p w:rsidR="003860A7" w:rsidRPr="008664B5" w:rsidRDefault="00FC546C" w:rsidP="006E15F0">
            <w:pPr>
              <w:jc w:val="center"/>
              <w:rPr>
                <w:rFonts w:ascii="Times New Roman" w:hAnsi="Times New Roman" w:cs="Times New Roman"/>
                <w:sz w:val="24"/>
                <w:szCs w:val="24"/>
              </w:rPr>
            </w:pPr>
            <w:r w:rsidRPr="008664B5">
              <w:rPr>
                <w:rFonts w:ascii="Times New Roman" w:hAnsi="Times New Roman" w:cs="Times New Roman"/>
                <w:sz w:val="24"/>
                <w:szCs w:val="24"/>
              </w:rPr>
              <w:t>Очерёдность</w:t>
            </w:r>
            <w:r w:rsidR="003860A7" w:rsidRPr="008664B5">
              <w:rPr>
                <w:rFonts w:ascii="Times New Roman" w:hAnsi="Times New Roman" w:cs="Times New Roman"/>
                <w:sz w:val="24"/>
                <w:szCs w:val="24"/>
              </w:rPr>
              <w:t xml:space="preserve"> строительства</w:t>
            </w:r>
          </w:p>
        </w:tc>
        <w:tc>
          <w:tcPr>
            <w:tcW w:w="3686" w:type="dxa"/>
          </w:tcPr>
          <w:p w:rsidR="003860A7" w:rsidRPr="008664B5" w:rsidRDefault="003860A7" w:rsidP="006E15F0">
            <w:pPr>
              <w:jc w:val="center"/>
              <w:rPr>
                <w:rFonts w:ascii="Times New Roman" w:hAnsi="Times New Roman" w:cs="Times New Roman"/>
                <w:sz w:val="24"/>
                <w:szCs w:val="24"/>
              </w:rPr>
            </w:pPr>
            <w:r w:rsidRPr="008664B5">
              <w:rPr>
                <w:rFonts w:ascii="Times New Roman" w:hAnsi="Times New Roman" w:cs="Times New Roman"/>
                <w:sz w:val="24"/>
                <w:szCs w:val="24"/>
              </w:rPr>
              <w:t>Характеристика зон с особыми условиями использования территории</w:t>
            </w:r>
          </w:p>
        </w:tc>
      </w:tr>
      <w:tr w:rsidR="008130D6" w:rsidRPr="008664B5" w:rsidTr="003F4ECD">
        <w:tc>
          <w:tcPr>
            <w:tcW w:w="653"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1</w:t>
            </w:r>
          </w:p>
        </w:tc>
        <w:tc>
          <w:tcPr>
            <w:tcW w:w="2126" w:type="dxa"/>
          </w:tcPr>
          <w:p w:rsidR="00D23AE1" w:rsidRPr="008664B5" w:rsidRDefault="00D23AE1" w:rsidP="006E15F0">
            <w:pPr>
              <w:ind w:left="40"/>
              <w:rPr>
                <w:rFonts w:ascii="Times New Roman" w:eastAsia="Calibri" w:hAnsi="Times New Roman" w:cs="Times New Roman"/>
                <w:sz w:val="24"/>
                <w:szCs w:val="24"/>
              </w:rPr>
            </w:pPr>
            <w:r w:rsidRPr="008664B5">
              <w:rPr>
                <w:rFonts w:ascii="Times New Roman" w:hAnsi="Times New Roman" w:cs="Times New Roman"/>
                <w:sz w:val="24"/>
                <w:szCs w:val="24"/>
              </w:rPr>
              <w:t>Плоскостное спортивное сооружение</w:t>
            </w:r>
            <w:r w:rsidRPr="008664B5">
              <w:rPr>
                <w:rFonts w:ascii="Times New Roman" w:eastAsia="Calibri" w:hAnsi="Times New Roman" w:cs="Times New Roman"/>
                <w:sz w:val="24"/>
                <w:szCs w:val="24"/>
              </w:rPr>
              <w:t xml:space="preserve"> </w:t>
            </w:r>
          </w:p>
        </w:tc>
        <w:tc>
          <w:tcPr>
            <w:tcW w:w="1985"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574" w:type="dxa"/>
          </w:tcPr>
          <w:p w:rsidR="00B178C4" w:rsidRPr="008664B5" w:rsidRDefault="00B178C4" w:rsidP="00B178C4">
            <w:pPr>
              <w:jc w:val="center"/>
              <w:rPr>
                <w:rFonts w:ascii="Times New Roman" w:hAnsi="Times New Roman" w:cs="Times New Roman"/>
                <w:sz w:val="24"/>
              </w:rPr>
            </w:pPr>
            <w:r w:rsidRPr="008664B5">
              <w:rPr>
                <w:rFonts w:ascii="Times New Roman" w:hAnsi="Times New Roman" w:cs="Times New Roman"/>
                <w:sz w:val="24"/>
              </w:rPr>
              <w:t>единовременная пропускная способность – 17 чел.,</w:t>
            </w:r>
          </w:p>
          <w:p w:rsidR="00B178C4" w:rsidRPr="008664B5" w:rsidRDefault="00D23AE1" w:rsidP="00B178C4">
            <w:pPr>
              <w:jc w:val="center"/>
              <w:rPr>
                <w:rFonts w:ascii="Times New Roman" w:eastAsia="Calibri" w:hAnsi="Times New Roman" w:cs="Times New Roman"/>
                <w:sz w:val="24"/>
                <w:szCs w:val="24"/>
                <w:vertAlign w:val="superscript"/>
              </w:rPr>
            </w:pPr>
            <w:r w:rsidRPr="008664B5">
              <w:rPr>
                <w:rFonts w:ascii="Times New Roman" w:hAnsi="Times New Roman" w:cs="Times New Roman"/>
                <w:sz w:val="24"/>
                <w:szCs w:val="24"/>
              </w:rPr>
              <w:t>площадь</w:t>
            </w:r>
            <w:r w:rsidRPr="008664B5">
              <w:rPr>
                <w:rFonts w:ascii="Times New Roman" w:eastAsia="Calibri" w:hAnsi="Times New Roman" w:cs="Times New Roman"/>
                <w:sz w:val="24"/>
                <w:szCs w:val="24"/>
              </w:rPr>
              <w:t xml:space="preserve"> 400 м</w:t>
            </w:r>
            <w:r w:rsidRPr="008664B5">
              <w:rPr>
                <w:rFonts w:ascii="Times New Roman" w:eastAsia="Calibri" w:hAnsi="Times New Roman" w:cs="Times New Roman"/>
                <w:sz w:val="24"/>
                <w:szCs w:val="24"/>
                <w:vertAlign w:val="superscript"/>
              </w:rPr>
              <w:t>2</w:t>
            </w:r>
          </w:p>
        </w:tc>
        <w:tc>
          <w:tcPr>
            <w:tcW w:w="2693" w:type="dxa"/>
          </w:tcPr>
          <w:p w:rsidR="00D23AE1" w:rsidRPr="008664B5" w:rsidRDefault="00D23AE1" w:rsidP="00CF4068">
            <w:pPr>
              <w:jc w:val="center"/>
              <w:rPr>
                <w:rFonts w:ascii="Times New Roman" w:eastAsia="Calibri" w:hAnsi="Times New Roman" w:cs="Times New Roman"/>
                <w:sz w:val="24"/>
                <w:szCs w:val="24"/>
              </w:rPr>
            </w:pPr>
            <w:r w:rsidRPr="008664B5">
              <w:rPr>
                <w:rFonts w:ascii="Times New Roman" w:eastAsia="Calibri" w:hAnsi="Times New Roman" w:cs="Times New Roman"/>
                <w:sz w:val="24"/>
                <w:szCs w:val="24"/>
              </w:rPr>
              <w:t>д. Аврали, ул. Ерменеева</w:t>
            </w:r>
            <w:r w:rsidR="00CF4068" w:rsidRPr="008664B5">
              <w:rPr>
                <w:rFonts w:ascii="Times New Roman" w:eastAsia="Calibri" w:hAnsi="Times New Roman" w:cs="Times New Roman"/>
                <w:sz w:val="24"/>
                <w:szCs w:val="24"/>
              </w:rPr>
              <w:t>, зона специализированной общественной застройки</w:t>
            </w:r>
          </w:p>
        </w:tc>
        <w:tc>
          <w:tcPr>
            <w:tcW w:w="2126"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val="restart"/>
          </w:tcPr>
          <w:p w:rsidR="00D23AE1" w:rsidRPr="008664B5" w:rsidRDefault="00D23AE1" w:rsidP="006E15F0">
            <w:pPr>
              <w:jc w:val="both"/>
              <w:rPr>
                <w:rFonts w:ascii="Times New Roman" w:hAnsi="Times New Roman" w:cs="Times New Roman"/>
                <w:sz w:val="24"/>
                <w:szCs w:val="24"/>
              </w:rPr>
            </w:pPr>
            <w:r w:rsidRPr="008664B5">
              <w:rPr>
                <w:rFonts w:ascii="Times New Roman" w:hAnsi="Times New Roman" w:cs="Times New Roman"/>
                <w:sz w:val="24"/>
                <w:szCs w:val="24"/>
              </w:rPr>
              <w:t>не требуется установление зон с особыми условиями использования территории</w:t>
            </w:r>
          </w:p>
        </w:tc>
      </w:tr>
      <w:tr w:rsidR="008130D6" w:rsidRPr="008664B5" w:rsidTr="003F4ECD">
        <w:tc>
          <w:tcPr>
            <w:tcW w:w="653"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2</w:t>
            </w:r>
          </w:p>
        </w:tc>
        <w:tc>
          <w:tcPr>
            <w:tcW w:w="2126" w:type="dxa"/>
          </w:tcPr>
          <w:p w:rsidR="00D23AE1" w:rsidRPr="008664B5" w:rsidRDefault="0039229B" w:rsidP="006E15F0">
            <w:pPr>
              <w:ind w:left="40"/>
              <w:rPr>
                <w:rFonts w:ascii="Times New Roman" w:eastAsia="Calibri" w:hAnsi="Times New Roman" w:cs="Times New Roman"/>
                <w:sz w:val="24"/>
                <w:szCs w:val="24"/>
              </w:rPr>
            </w:pPr>
            <w:r w:rsidRPr="008664B5">
              <w:rPr>
                <w:rFonts w:ascii="Times New Roman" w:hAnsi="Times New Roman" w:cs="Times New Roman"/>
                <w:sz w:val="24"/>
                <w:szCs w:val="24"/>
              </w:rPr>
              <w:t>Плоскостное спортивное сооружение</w:t>
            </w:r>
          </w:p>
        </w:tc>
        <w:tc>
          <w:tcPr>
            <w:tcW w:w="1985"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574" w:type="dxa"/>
          </w:tcPr>
          <w:p w:rsidR="00B178C4" w:rsidRPr="008664B5" w:rsidRDefault="00B178C4" w:rsidP="00B178C4">
            <w:pPr>
              <w:jc w:val="center"/>
              <w:rPr>
                <w:rFonts w:ascii="Times New Roman" w:hAnsi="Times New Roman" w:cs="Times New Roman"/>
                <w:sz w:val="24"/>
                <w:szCs w:val="24"/>
              </w:rPr>
            </w:pPr>
            <w:r w:rsidRPr="008664B5">
              <w:rPr>
                <w:rFonts w:ascii="Times New Roman" w:hAnsi="Times New Roman" w:cs="Times New Roman"/>
                <w:sz w:val="24"/>
              </w:rPr>
              <w:t>единовременная пропускная способность – 17 чел.,</w:t>
            </w:r>
          </w:p>
          <w:p w:rsidR="00D23AE1" w:rsidRPr="008664B5" w:rsidRDefault="00D23AE1" w:rsidP="00B178C4">
            <w:pPr>
              <w:jc w:val="center"/>
              <w:rPr>
                <w:rFonts w:ascii="Times New Roman" w:hAnsi="Times New Roman" w:cs="Times New Roman"/>
                <w:sz w:val="24"/>
                <w:szCs w:val="24"/>
              </w:rPr>
            </w:pPr>
            <w:r w:rsidRPr="008664B5">
              <w:rPr>
                <w:rFonts w:ascii="Times New Roman" w:hAnsi="Times New Roman" w:cs="Times New Roman"/>
                <w:sz w:val="24"/>
                <w:szCs w:val="24"/>
              </w:rPr>
              <w:t>площадь</w:t>
            </w:r>
            <w:r w:rsidRPr="008664B5">
              <w:rPr>
                <w:rFonts w:ascii="Times New Roman" w:eastAsia="Calibri" w:hAnsi="Times New Roman" w:cs="Times New Roman"/>
                <w:sz w:val="24"/>
                <w:szCs w:val="24"/>
              </w:rPr>
              <w:t xml:space="preserve"> 400 м</w:t>
            </w:r>
            <w:r w:rsidRPr="008664B5">
              <w:rPr>
                <w:rFonts w:ascii="Times New Roman" w:eastAsia="Calibri" w:hAnsi="Times New Roman" w:cs="Times New Roman"/>
                <w:sz w:val="24"/>
                <w:szCs w:val="24"/>
                <w:vertAlign w:val="superscript"/>
              </w:rPr>
              <w:t>2</w:t>
            </w:r>
          </w:p>
        </w:tc>
        <w:tc>
          <w:tcPr>
            <w:tcW w:w="2693" w:type="dxa"/>
          </w:tcPr>
          <w:p w:rsidR="00D23AE1" w:rsidRPr="008664B5" w:rsidRDefault="00D23AE1" w:rsidP="006E15F0">
            <w:pPr>
              <w:jc w:val="center"/>
              <w:rPr>
                <w:rFonts w:ascii="Times New Roman" w:eastAsia="Calibri" w:hAnsi="Times New Roman" w:cs="Times New Roman"/>
                <w:sz w:val="24"/>
                <w:szCs w:val="24"/>
              </w:rPr>
            </w:pPr>
            <w:r w:rsidRPr="008664B5">
              <w:rPr>
                <w:rFonts w:ascii="Times New Roman" w:hAnsi="Times New Roman" w:cs="Times New Roman"/>
                <w:spacing w:val="2"/>
                <w:shd w:val="clear" w:color="auto" w:fill="FFFFFF"/>
              </w:rPr>
              <w:t>д. Куликовка, ул. Школьная</w:t>
            </w:r>
            <w:r w:rsidR="00CF4068" w:rsidRPr="008664B5">
              <w:rPr>
                <w:rFonts w:ascii="Times New Roman" w:eastAsia="Calibri" w:hAnsi="Times New Roman" w:cs="Times New Roman"/>
                <w:sz w:val="24"/>
                <w:szCs w:val="24"/>
              </w:rPr>
              <w:t>, зона специализированной общественной застройки</w:t>
            </w:r>
          </w:p>
        </w:tc>
        <w:tc>
          <w:tcPr>
            <w:tcW w:w="2126"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tcPr>
          <w:p w:rsidR="00D23AE1" w:rsidRPr="008664B5" w:rsidRDefault="00D23AE1" w:rsidP="006E15F0">
            <w:pPr>
              <w:jc w:val="both"/>
              <w:rPr>
                <w:rFonts w:ascii="Times New Roman" w:hAnsi="Times New Roman" w:cs="Times New Roman"/>
                <w:sz w:val="24"/>
                <w:szCs w:val="24"/>
              </w:rPr>
            </w:pPr>
          </w:p>
        </w:tc>
      </w:tr>
      <w:tr w:rsidR="00BF22FE" w:rsidRPr="008664B5" w:rsidTr="003F4ECD">
        <w:tc>
          <w:tcPr>
            <w:tcW w:w="653"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3</w:t>
            </w:r>
          </w:p>
        </w:tc>
        <w:tc>
          <w:tcPr>
            <w:tcW w:w="2126" w:type="dxa"/>
          </w:tcPr>
          <w:p w:rsidR="00D23AE1" w:rsidRPr="008664B5" w:rsidRDefault="0039229B" w:rsidP="006E15F0">
            <w:pPr>
              <w:rPr>
                <w:rFonts w:ascii="Times New Roman" w:eastAsia="Calibri" w:hAnsi="Times New Roman" w:cs="Times New Roman"/>
                <w:sz w:val="24"/>
                <w:szCs w:val="24"/>
              </w:rPr>
            </w:pPr>
            <w:r w:rsidRPr="008664B5">
              <w:rPr>
                <w:rFonts w:ascii="Times New Roman" w:hAnsi="Times New Roman" w:cs="Times New Roman"/>
                <w:sz w:val="24"/>
                <w:szCs w:val="24"/>
              </w:rPr>
              <w:t>Плоскостное спортивное сооружение</w:t>
            </w:r>
          </w:p>
        </w:tc>
        <w:tc>
          <w:tcPr>
            <w:tcW w:w="1985"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574" w:type="dxa"/>
          </w:tcPr>
          <w:p w:rsidR="00B178C4" w:rsidRPr="008664B5" w:rsidRDefault="00B178C4" w:rsidP="00B178C4">
            <w:pPr>
              <w:jc w:val="center"/>
              <w:rPr>
                <w:rFonts w:ascii="Times New Roman" w:hAnsi="Times New Roman" w:cs="Times New Roman"/>
                <w:sz w:val="24"/>
                <w:szCs w:val="24"/>
              </w:rPr>
            </w:pPr>
            <w:r w:rsidRPr="008664B5">
              <w:rPr>
                <w:rFonts w:ascii="Times New Roman" w:hAnsi="Times New Roman" w:cs="Times New Roman"/>
                <w:sz w:val="24"/>
              </w:rPr>
              <w:t>единовременная пропускная способность – 17 чел.,</w:t>
            </w:r>
          </w:p>
          <w:p w:rsidR="00D23AE1" w:rsidRPr="008664B5" w:rsidRDefault="00D23AE1" w:rsidP="00B178C4">
            <w:pPr>
              <w:jc w:val="center"/>
              <w:rPr>
                <w:rFonts w:ascii="Times New Roman" w:hAnsi="Times New Roman" w:cs="Times New Roman"/>
                <w:sz w:val="24"/>
                <w:szCs w:val="24"/>
              </w:rPr>
            </w:pPr>
            <w:r w:rsidRPr="008664B5">
              <w:rPr>
                <w:rFonts w:ascii="Times New Roman" w:hAnsi="Times New Roman" w:cs="Times New Roman"/>
                <w:sz w:val="24"/>
                <w:szCs w:val="24"/>
              </w:rPr>
              <w:t>площадь</w:t>
            </w:r>
            <w:r w:rsidRPr="008664B5">
              <w:rPr>
                <w:rFonts w:ascii="Times New Roman" w:eastAsia="Calibri" w:hAnsi="Times New Roman" w:cs="Times New Roman"/>
                <w:sz w:val="24"/>
                <w:szCs w:val="24"/>
              </w:rPr>
              <w:t xml:space="preserve"> 400 м</w:t>
            </w:r>
            <w:r w:rsidRPr="008664B5">
              <w:rPr>
                <w:rFonts w:ascii="Times New Roman" w:eastAsia="Calibri" w:hAnsi="Times New Roman" w:cs="Times New Roman"/>
                <w:sz w:val="24"/>
                <w:szCs w:val="24"/>
                <w:vertAlign w:val="superscript"/>
              </w:rPr>
              <w:t>2</w:t>
            </w:r>
          </w:p>
        </w:tc>
        <w:tc>
          <w:tcPr>
            <w:tcW w:w="2693" w:type="dxa"/>
          </w:tcPr>
          <w:p w:rsidR="00D23AE1" w:rsidRPr="008664B5" w:rsidRDefault="00D23AE1" w:rsidP="006E15F0">
            <w:pPr>
              <w:jc w:val="center"/>
              <w:rPr>
                <w:rFonts w:ascii="Times New Roman" w:eastAsia="Calibri" w:hAnsi="Times New Roman" w:cs="Times New Roman"/>
                <w:sz w:val="24"/>
                <w:szCs w:val="24"/>
              </w:rPr>
            </w:pPr>
            <w:r w:rsidRPr="008664B5">
              <w:rPr>
                <w:rFonts w:ascii="Times New Roman" w:hAnsi="Times New Roman" w:cs="Times New Roman"/>
                <w:spacing w:val="2"/>
                <w:shd w:val="clear" w:color="auto" w:fill="FFFFFF"/>
              </w:rPr>
              <w:t>с. Лебяжье, ул. Кооперативная</w:t>
            </w:r>
            <w:r w:rsidR="00CF4068" w:rsidRPr="008664B5">
              <w:rPr>
                <w:rFonts w:ascii="Times New Roman" w:eastAsia="Calibri" w:hAnsi="Times New Roman" w:cs="Times New Roman"/>
                <w:sz w:val="24"/>
                <w:szCs w:val="24"/>
              </w:rPr>
              <w:t>, зона специализированной общественной застройки</w:t>
            </w:r>
          </w:p>
        </w:tc>
        <w:tc>
          <w:tcPr>
            <w:tcW w:w="2126" w:type="dxa"/>
          </w:tcPr>
          <w:p w:rsidR="00D23AE1" w:rsidRPr="008664B5" w:rsidRDefault="00D23AE1" w:rsidP="006E15F0">
            <w:pPr>
              <w:jc w:val="center"/>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tcPr>
          <w:p w:rsidR="00D23AE1" w:rsidRPr="008664B5" w:rsidRDefault="00D23AE1" w:rsidP="006E15F0">
            <w:pPr>
              <w:jc w:val="both"/>
              <w:rPr>
                <w:rFonts w:ascii="Times New Roman" w:hAnsi="Times New Roman" w:cs="Times New Roman"/>
                <w:sz w:val="24"/>
                <w:szCs w:val="24"/>
              </w:rPr>
            </w:pPr>
          </w:p>
        </w:tc>
      </w:tr>
    </w:tbl>
    <w:p w:rsidR="003860A7" w:rsidRPr="008664B5" w:rsidRDefault="003860A7" w:rsidP="006E15F0">
      <w:pPr>
        <w:spacing w:after="0" w:line="240" w:lineRule="auto"/>
        <w:rPr>
          <w:rFonts w:ascii="Times New Roman" w:hAnsi="Times New Roman" w:cs="Times New Roman"/>
          <w:sz w:val="28"/>
          <w:szCs w:val="28"/>
        </w:rPr>
      </w:pPr>
    </w:p>
    <w:p w:rsidR="00C95F44" w:rsidRPr="008664B5" w:rsidRDefault="00C95F44"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11" w:name="_Toc1378142"/>
      <w:bookmarkStart w:id="12" w:name="_Toc170399172"/>
      <w:r w:rsidRPr="008664B5">
        <w:rPr>
          <w:rFonts w:ascii="Times New Roman" w:hAnsi="Times New Roman" w:cs="Times New Roman"/>
          <w:b/>
          <w:sz w:val="28"/>
          <w:szCs w:val="28"/>
        </w:rPr>
        <w:t xml:space="preserve">Планируемые для размещения на территории муниципального образования </w:t>
      </w:r>
      <w:r w:rsidR="006E15F0" w:rsidRPr="008664B5">
        <w:rPr>
          <w:rFonts w:ascii="Times New Roman" w:hAnsi="Times New Roman" w:cs="Times New Roman"/>
          <w:b/>
          <w:sz w:val="28"/>
          <w:szCs w:val="28"/>
        </w:rPr>
        <w:t>«</w:t>
      </w:r>
      <w:r w:rsidRPr="008664B5">
        <w:rPr>
          <w:rFonts w:ascii="Times New Roman" w:hAnsi="Times New Roman" w:cs="Times New Roman"/>
          <w:b/>
          <w:sz w:val="28"/>
          <w:szCs w:val="28"/>
        </w:rPr>
        <w:t>Лебяжинское сельское поселение</w:t>
      </w:r>
      <w:r w:rsidR="006E15F0" w:rsidRPr="008664B5">
        <w:rPr>
          <w:rFonts w:ascii="Times New Roman" w:hAnsi="Times New Roman" w:cs="Times New Roman"/>
          <w:b/>
          <w:sz w:val="28"/>
          <w:szCs w:val="28"/>
        </w:rPr>
        <w:t>»</w:t>
      </w:r>
      <w:r w:rsidRPr="008664B5">
        <w:rPr>
          <w:rFonts w:ascii="Times New Roman" w:hAnsi="Times New Roman" w:cs="Times New Roman"/>
          <w:b/>
          <w:sz w:val="28"/>
          <w:szCs w:val="28"/>
        </w:rPr>
        <w:t xml:space="preserve"> </w:t>
      </w:r>
      <w:r w:rsidR="00AB25D1" w:rsidRPr="008664B5">
        <w:rPr>
          <w:rFonts w:ascii="Times New Roman" w:hAnsi="Times New Roman" w:cs="Times New Roman"/>
          <w:b/>
          <w:sz w:val="28"/>
          <w:szCs w:val="28"/>
        </w:rPr>
        <w:t xml:space="preserve">объекты местного значения поселения </w:t>
      </w:r>
      <w:r w:rsidRPr="008664B5">
        <w:rPr>
          <w:rFonts w:ascii="Times New Roman" w:hAnsi="Times New Roman" w:cs="Times New Roman"/>
          <w:b/>
          <w:sz w:val="28"/>
          <w:szCs w:val="28"/>
        </w:rPr>
        <w:t>в сфере массового отдыха, благоустройства и озеленения</w:t>
      </w:r>
      <w:bookmarkEnd w:id="11"/>
      <w:bookmarkEnd w:id="12"/>
    </w:p>
    <w:p w:rsidR="00C95F44" w:rsidRPr="008664B5" w:rsidRDefault="00C95F44" w:rsidP="006E15F0">
      <w:pPr>
        <w:spacing w:after="0" w:line="240" w:lineRule="auto"/>
        <w:ind w:firstLine="709"/>
        <w:rPr>
          <w:rFonts w:ascii="Times New Roman" w:hAnsi="Times New Roman" w:cs="Times New Roman"/>
          <w:sz w:val="28"/>
          <w:szCs w:val="28"/>
        </w:rPr>
      </w:pPr>
    </w:p>
    <w:tbl>
      <w:tblPr>
        <w:tblStyle w:val="af1"/>
        <w:tblW w:w="0" w:type="auto"/>
        <w:tblLayout w:type="fixed"/>
        <w:tblLook w:val="04A0" w:firstRow="1" w:lastRow="0" w:firstColumn="1" w:lastColumn="0" w:noHBand="0" w:noVBand="1"/>
      </w:tblPr>
      <w:tblGrid>
        <w:gridCol w:w="621"/>
        <w:gridCol w:w="2268"/>
        <w:gridCol w:w="2127"/>
        <w:gridCol w:w="2268"/>
        <w:gridCol w:w="2747"/>
        <w:gridCol w:w="2126"/>
        <w:gridCol w:w="3686"/>
      </w:tblGrid>
      <w:tr w:rsidR="008130D6" w:rsidRPr="008664B5" w:rsidTr="00FC546C">
        <w:trPr>
          <w:tblHeader/>
        </w:trPr>
        <w:tc>
          <w:tcPr>
            <w:tcW w:w="621"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 п/п</w:t>
            </w:r>
          </w:p>
        </w:tc>
        <w:tc>
          <w:tcPr>
            <w:tcW w:w="2268"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Назначение объекта</w:t>
            </w:r>
          </w:p>
        </w:tc>
        <w:tc>
          <w:tcPr>
            <w:tcW w:w="2127"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Наименование объекта и мероприятие</w:t>
            </w:r>
          </w:p>
        </w:tc>
        <w:tc>
          <w:tcPr>
            <w:tcW w:w="2268"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Основные характеристики объекта</w:t>
            </w:r>
          </w:p>
        </w:tc>
        <w:tc>
          <w:tcPr>
            <w:tcW w:w="2747"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Местоположение объекта</w:t>
            </w:r>
            <w:r w:rsidR="00CF4068" w:rsidRPr="008664B5">
              <w:rPr>
                <w:rFonts w:ascii="Times New Roman" w:hAnsi="Times New Roman" w:cs="Times New Roman"/>
                <w:sz w:val="24"/>
                <w:szCs w:val="24"/>
              </w:rPr>
              <w:t>, функциональная зона</w:t>
            </w:r>
          </w:p>
        </w:tc>
        <w:tc>
          <w:tcPr>
            <w:tcW w:w="2126" w:type="dxa"/>
          </w:tcPr>
          <w:p w:rsidR="00C95F44" w:rsidRPr="008664B5" w:rsidRDefault="00FC546C" w:rsidP="006E15F0">
            <w:pPr>
              <w:jc w:val="center"/>
              <w:rPr>
                <w:rFonts w:ascii="Times New Roman" w:hAnsi="Times New Roman" w:cs="Times New Roman"/>
                <w:sz w:val="24"/>
                <w:szCs w:val="24"/>
              </w:rPr>
            </w:pPr>
            <w:r w:rsidRPr="008664B5">
              <w:rPr>
                <w:rFonts w:ascii="Times New Roman" w:hAnsi="Times New Roman" w:cs="Times New Roman"/>
                <w:sz w:val="24"/>
                <w:szCs w:val="24"/>
              </w:rPr>
              <w:t>Очерёдность</w:t>
            </w:r>
            <w:r w:rsidR="00C95F44" w:rsidRPr="008664B5">
              <w:rPr>
                <w:rFonts w:ascii="Times New Roman" w:hAnsi="Times New Roman" w:cs="Times New Roman"/>
                <w:sz w:val="24"/>
                <w:szCs w:val="24"/>
              </w:rPr>
              <w:t xml:space="preserve"> строительства</w:t>
            </w:r>
          </w:p>
        </w:tc>
        <w:tc>
          <w:tcPr>
            <w:tcW w:w="3686"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Характеристика зон с особыми условиями использования территории</w:t>
            </w:r>
          </w:p>
        </w:tc>
      </w:tr>
      <w:tr w:rsidR="008130D6" w:rsidRPr="008664B5" w:rsidTr="00FC546C">
        <w:tc>
          <w:tcPr>
            <w:tcW w:w="15843" w:type="dxa"/>
            <w:gridSpan w:val="7"/>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Парки, скверы, бульвары, набережные, пляжи и др.</w:t>
            </w:r>
          </w:p>
        </w:tc>
      </w:tr>
      <w:tr w:rsidR="008130D6" w:rsidRPr="008664B5" w:rsidTr="00FC546C">
        <w:tc>
          <w:tcPr>
            <w:tcW w:w="621"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1</w:t>
            </w:r>
          </w:p>
        </w:tc>
        <w:tc>
          <w:tcPr>
            <w:tcW w:w="2268" w:type="dxa"/>
          </w:tcPr>
          <w:p w:rsidR="00C95F44" w:rsidRPr="008664B5" w:rsidRDefault="00C95F44" w:rsidP="006E15F0">
            <w:pPr>
              <w:jc w:val="both"/>
              <w:rPr>
                <w:rFonts w:ascii="Times New Roman" w:hAnsi="Times New Roman" w:cs="Times New Roman"/>
                <w:sz w:val="24"/>
                <w:szCs w:val="24"/>
              </w:rPr>
            </w:pPr>
            <w:r w:rsidRPr="008664B5">
              <w:rPr>
                <w:rFonts w:ascii="Times New Roman" w:hAnsi="Times New Roman" w:cs="Times New Roman"/>
                <w:sz w:val="24"/>
                <w:szCs w:val="24"/>
              </w:rPr>
              <w:t>Сквер</w:t>
            </w:r>
          </w:p>
        </w:tc>
        <w:tc>
          <w:tcPr>
            <w:tcW w:w="2127"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268"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площадь 10,14 тыс. кв. м</w:t>
            </w:r>
          </w:p>
        </w:tc>
        <w:tc>
          <w:tcPr>
            <w:tcW w:w="2747" w:type="dxa"/>
          </w:tcPr>
          <w:p w:rsidR="00C95F44" w:rsidRPr="008664B5" w:rsidRDefault="00C95F44" w:rsidP="00CF4068">
            <w:pPr>
              <w:jc w:val="center"/>
              <w:rPr>
                <w:rFonts w:ascii="Times New Roman" w:hAnsi="Times New Roman" w:cs="Times New Roman"/>
                <w:sz w:val="24"/>
                <w:szCs w:val="24"/>
              </w:rPr>
            </w:pPr>
            <w:r w:rsidRPr="008664B5">
              <w:rPr>
                <w:rFonts w:ascii="Times New Roman" w:hAnsi="Times New Roman" w:cs="Times New Roman"/>
                <w:sz w:val="24"/>
                <w:szCs w:val="24"/>
              </w:rPr>
              <w:t>с. Приморское</w:t>
            </w:r>
            <w:r w:rsidR="00CF4068" w:rsidRPr="008664B5">
              <w:rPr>
                <w:rFonts w:ascii="Times New Roman" w:hAnsi="Times New Roman" w:cs="Times New Roman"/>
                <w:sz w:val="24"/>
                <w:szCs w:val="24"/>
              </w:rPr>
              <w:t>, зона озелененных территорий общего пользования</w:t>
            </w:r>
          </w:p>
        </w:tc>
        <w:tc>
          <w:tcPr>
            <w:tcW w:w="2126"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val="restart"/>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не требуется установление зон с особыми условиями использования территории</w:t>
            </w:r>
          </w:p>
        </w:tc>
      </w:tr>
      <w:tr w:rsidR="00BF22FE" w:rsidRPr="008664B5" w:rsidTr="00FC546C">
        <w:tc>
          <w:tcPr>
            <w:tcW w:w="621"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2</w:t>
            </w:r>
          </w:p>
        </w:tc>
        <w:tc>
          <w:tcPr>
            <w:tcW w:w="2268" w:type="dxa"/>
          </w:tcPr>
          <w:p w:rsidR="00C95F44" w:rsidRPr="008664B5" w:rsidRDefault="00C95F44" w:rsidP="006E15F0">
            <w:pPr>
              <w:jc w:val="both"/>
              <w:rPr>
                <w:rFonts w:ascii="Times New Roman" w:hAnsi="Times New Roman" w:cs="Times New Roman"/>
                <w:sz w:val="24"/>
                <w:szCs w:val="24"/>
              </w:rPr>
            </w:pPr>
            <w:r w:rsidRPr="008664B5">
              <w:rPr>
                <w:rFonts w:ascii="Times New Roman" w:hAnsi="Times New Roman" w:cs="Times New Roman"/>
                <w:sz w:val="24"/>
                <w:szCs w:val="24"/>
              </w:rPr>
              <w:t>Сквер</w:t>
            </w:r>
          </w:p>
        </w:tc>
        <w:tc>
          <w:tcPr>
            <w:tcW w:w="2127"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268"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площадь 2,32 тыс. кв. м</w:t>
            </w:r>
          </w:p>
        </w:tc>
        <w:tc>
          <w:tcPr>
            <w:tcW w:w="2747"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rPr>
              <w:t>с. Степная Васильевка</w:t>
            </w:r>
            <w:r w:rsidR="00CF4068" w:rsidRPr="008664B5">
              <w:rPr>
                <w:rFonts w:ascii="Times New Roman" w:hAnsi="Times New Roman" w:cs="Times New Roman"/>
                <w:sz w:val="24"/>
                <w:szCs w:val="24"/>
              </w:rPr>
              <w:t>, зона озелененных территорий общего пользования</w:t>
            </w:r>
          </w:p>
        </w:tc>
        <w:tc>
          <w:tcPr>
            <w:tcW w:w="2126" w:type="dxa"/>
          </w:tcPr>
          <w:p w:rsidR="00C95F44" w:rsidRPr="008664B5" w:rsidRDefault="00C95F44" w:rsidP="006E15F0">
            <w:pPr>
              <w:jc w:val="center"/>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3686" w:type="dxa"/>
            <w:vMerge/>
          </w:tcPr>
          <w:p w:rsidR="00C95F44" w:rsidRPr="008664B5" w:rsidRDefault="00C95F44" w:rsidP="006E15F0">
            <w:pPr>
              <w:jc w:val="center"/>
              <w:rPr>
                <w:rFonts w:ascii="Times New Roman" w:hAnsi="Times New Roman" w:cs="Times New Roman"/>
                <w:sz w:val="24"/>
                <w:szCs w:val="24"/>
              </w:rPr>
            </w:pPr>
          </w:p>
        </w:tc>
      </w:tr>
    </w:tbl>
    <w:p w:rsidR="008F06BF" w:rsidRPr="008664B5" w:rsidRDefault="008F06BF" w:rsidP="006E15F0">
      <w:pPr>
        <w:spacing w:after="0" w:line="240" w:lineRule="auto"/>
        <w:rPr>
          <w:rFonts w:ascii="Times New Roman" w:hAnsi="Times New Roman" w:cs="Times New Roman"/>
          <w:sz w:val="28"/>
          <w:szCs w:val="28"/>
        </w:rPr>
      </w:pPr>
    </w:p>
    <w:p w:rsidR="003860A7" w:rsidRPr="008664B5" w:rsidRDefault="003860A7" w:rsidP="006E15F0">
      <w:pPr>
        <w:spacing w:after="0" w:line="240" w:lineRule="auto"/>
        <w:rPr>
          <w:rFonts w:ascii="Times New Roman" w:hAnsi="Times New Roman" w:cs="Times New Roman"/>
          <w:sz w:val="28"/>
          <w:szCs w:val="28"/>
        </w:rPr>
        <w:sectPr w:rsidR="003860A7" w:rsidRPr="008664B5" w:rsidSect="000A6D9F">
          <w:pgSz w:w="16838" w:h="11906" w:orient="landscape"/>
          <w:pgMar w:top="1134" w:right="567" w:bottom="567" w:left="567" w:header="425" w:footer="567" w:gutter="0"/>
          <w:cols w:space="708"/>
          <w:docGrid w:linePitch="360"/>
        </w:sectPr>
      </w:pPr>
    </w:p>
    <w:p w:rsidR="003860A7" w:rsidRPr="008664B5" w:rsidRDefault="003860A7" w:rsidP="006E15F0">
      <w:pPr>
        <w:pStyle w:val="af"/>
        <w:numPr>
          <w:ilvl w:val="0"/>
          <w:numId w:val="16"/>
        </w:numPr>
        <w:spacing w:after="0" w:line="240" w:lineRule="auto"/>
        <w:jc w:val="center"/>
        <w:outlineLvl w:val="0"/>
        <w:rPr>
          <w:rFonts w:ascii="Times New Roman" w:hAnsi="Times New Roman" w:cs="Times New Roman"/>
          <w:b/>
          <w:sz w:val="28"/>
          <w:szCs w:val="28"/>
        </w:rPr>
      </w:pPr>
      <w:bookmarkStart w:id="13" w:name="_Toc518253380"/>
      <w:bookmarkStart w:id="14" w:name="_Toc170399173"/>
      <w:r w:rsidRPr="008664B5">
        <w:rPr>
          <w:rFonts w:ascii="Times New Roman" w:hAnsi="Times New Roman" w:cs="Times New Roman"/>
          <w:b/>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значения, за исключением линейных объектов</w:t>
      </w:r>
      <w:bookmarkEnd w:id="13"/>
      <w:bookmarkEnd w:id="14"/>
    </w:p>
    <w:p w:rsidR="003860A7" w:rsidRPr="008664B5" w:rsidRDefault="003860A7" w:rsidP="006E15F0">
      <w:pPr>
        <w:spacing w:after="0" w:line="240" w:lineRule="auto"/>
        <w:ind w:firstLine="709"/>
        <w:rPr>
          <w:rFonts w:ascii="Times New Roman" w:hAnsi="Times New Roman" w:cs="Times New Roman"/>
          <w:sz w:val="28"/>
          <w:szCs w:val="28"/>
        </w:rPr>
      </w:pPr>
    </w:p>
    <w:p w:rsidR="003860A7" w:rsidRPr="008664B5" w:rsidRDefault="003860A7" w:rsidP="006E15F0">
      <w:pPr>
        <w:spacing w:after="0" w:line="240" w:lineRule="auto"/>
        <w:ind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Генеральным планом устанавливаются следующие виды функциональных зон:</w:t>
      </w:r>
    </w:p>
    <w:p w:rsidR="003860A7" w:rsidRPr="008664B5" w:rsidRDefault="003860A7" w:rsidP="006E15F0">
      <w:pPr>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Жилая зона:</w:t>
      </w:r>
    </w:p>
    <w:p w:rsidR="003860A7" w:rsidRPr="008664B5" w:rsidRDefault="003860A7" w:rsidP="006E15F0">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застройки индивидуальными жилыми домами;</w:t>
      </w:r>
    </w:p>
    <w:p w:rsidR="003860A7" w:rsidRPr="008664B5" w:rsidRDefault="003860A7" w:rsidP="006E15F0">
      <w:pPr>
        <w:numPr>
          <w:ilvl w:val="0"/>
          <w:numId w:val="13"/>
        </w:numPr>
        <w:tabs>
          <w:tab w:val="left" w:pos="0"/>
          <w:tab w:val="left" w:pos="2127"/>
        </w:tabs>
        <w:spacing w:after="0" w:line="240" w:lineRule="auto"/>
        <w:ind w:left="2127" w:hanging="360"/>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застройки малоэтажными жилыми домами;</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Общественно-деловая зона:</w:t>
      </w:r>
    </w:p>
    <w:p w:rsidR="003860A7" w:rsidRPr="008664B5" w:rsidRDefault="003860A7" w:rsidP="006E15F0">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8664B5">
        <w:rPr>
          <w:rFonts w:ascii="Times New Roman" w:eastAsiaTheme="majorEastAsia" w:hAnsi="Times New Roman" w:cs="Times New Roman"/>
          <w:bCs/>
          <w:sz w:val="28"/>
          <w:szCs w:val="28"/>
        </w:rPr>
        <w:t>многофункциональная общественно-деловая зона</w:t>
      </w:r>
      <w:r w:rsidRPr="008664B5">
        <w:rPr>
          <w:rFonts w:ascii="Times New Roman" w:hAnsi="Times New Roman" w:cs="Times New Roman"/>
          <w:sz w:val="28"/>
          <w:szCs w:val="28"/>
          <w:shd w:val="clear" w:color="auto" w:fill="FFFFFF"/>
        </w:rPr>
        <w:t>;</w:t>
      </w:r>
    </w:p>
    <w:p w:rsidR="003860A7" w:rsidRPr="008664B5" w:rsidRDefault="003860A7" w:rsidP="006E15F0">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 xml:space="preserve">зона </w:t>
      </w:r>
      <w:r w:rsidRPr="008664B5">
        <w:rPr>
          <w:rFonts w:ascii="Times New Roman" w:hAnsi="Times New Roman" w:cs="Times New Roman"/>
          <w:sz w:val="28"/>
          <w:szCs w:val="28"/>
        </w:rPr>
        <w:t>специализированной общественной застройки;</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Производственная зона;</w:t>
      </w:r>
    </w:p>
    <w:p w:rsidR="003860A7" w:rsidRPr="008664B5" w:rsidRDefault="003860A7" w:rsidP="006E15F0">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производственная зона</w:t>
      </w:r>
      <w:r w:rsidRPr="008664B5">
        <w:rPr>
          <w:rFonts w:ascii="Times New Roman" w:eastAsiaTheme="majorEastAsia" w:hAnsi="Times New Roman" w:cs="Times New Roman"/>
          <w:bCs/>
          <w:sz w:val="28"/>
          <w:szCs w:val="28"/>
        </w:rPr>
        <w:t>;</w:t>
      </w:r>
    </w:p>
    <w:p w:rsidR="003860A7" w:rsidRPr="008664B5" w:rsidRDefault="003860A7" w:rsidP="006E15F0">
      <w:pPr>
        <w:numPr>
          <w:ilvl w:val="0"/>
          <w:numId w:val="13"/>
        </w:numPr>
        <w:tabs>
          <w:tab w:val="left" w:pos="0"/>
          <w:tab w:val="left" w:pos="2127"/>
        </w:tabs>
        <w:spacing w:after="0" w:line="240" w:lineRule="auto"/>
        <w:ind w:left="2127" w:hanging="357"/>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rPr>
        <w:t>коммунально-складская зона;</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инженерной инфраструктуры.</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транспортной инфраструктуры.</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сельскохозяйственного использования:</w:t>
      </w:r>
    </w:p>
    <w:p w:rsidR="00A4215D" w:rsidRPr="008664B5" w:rsidRDefault="00A4215D" w:rsidP="006E15F0">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8664B5">
        <w:rPr>
          <w:rFonts w:ascii="Times New Roman" w:hAnsi="Times New Roman" w:cs="Times New Roman"/>
          <w:sz w:val="28"/>
          <w:szCs w:val="28"/>
        </w:rPr>
        <w:t>зона сельскохозяйственных угодий;</w:t>
      </w:r>
    </w:p>
    <w:p w:rsidR="00A4215D" w:rsidRPr="008664B5" w:rsidRDefault="00A4215D" w:rsidP="006E15F0">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8664B5">
        <w:rPr>
          <w:rFonts w:ascii="Times New Roman" w:hAnsi="Times New Roman" w:cs="Times New Roman"/>
          <w:sz w:val="28"/>
          <w:szCs w:val="28"/>
        </w:rPr>
        <w:t>производственная зона сельскохозяйственных предприятий;</w:t>
      </w:r>
    </w:p>
    <w:p w:rsidR="00EE0681" w:rsidRPr="008664B5" w:rsidRDefault="00EE0681" w:rsidP="006E15F0">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8664B5">
        <w:rPr>
          <w:rFonts w:ascii="Times New Roman" w:hAnsi="Times New Roman" w:cs="Times New Roman"/>
          <w:sz w:val="28"/>
          <w:szCs w:val="28"/>
        </w:rPr>
        <w:t>зона садоводческих</w:t>
      </w:r>
      <w:r w:rsidR="00641336" w:rsidRPr="008664B5">
        <w:rPr>
          <w:rFonts w:ascii="Times New Roman" w:hAnsi="Times New Roman" w:cs="Times New Roman"/>
          <w:sz w:val="28"/>
        </w:rPr>
        <w:t xml:space="preserve"> или огороднических некоммерческих товариществ</w:t>
      </w:r>
      <w:r w:rsidRPr="008664B5">
        <w:rPr>
          <w:rFonts w:ascii="Times New Roman" w:hAnsi="Times New Roman" w:cs="Times New Roman"/>
          <w:sz w:val="28"/>
          <w:szCs w:val="28"/>
        </w:rPr>
        <w:t>;</w:t>
      </w:r>
    </w:p>
    <w:p w:rsidR="00EE0681" w:rsidRPr="008664B5" w:rsidRDefault="00641336" w:rsidP="006E15F0">
      <w:pPr>
        <w:numPr>
          <w:ilvl w:val="0"/>
          <w:numId w:val="13"/>
        </w:numPr>
        <w:tabs>
          <w:tab w:val="left" w:pos="993"/>
        </w:tabs>
        <w:spacing w:after="0" w:line="240" w:lineRule="auto"/>
        <w:ind w:left="2127" w:hanging="360"/>
        <w:jc w:val="both"/>
        <w:rPr>
          <w:rFonts w:ascii="Times New Roman" w:hAnsi="Times New Roman" w:cs="Times New Roman"/>
          <w:sz w:val="28"/>
          <w:szCs w:val="28"/>
        </w:rPr>
      </w:pPr>
      <w:r w:rsidRPr="008664B5">
        <w:rPr>
          <w:rFonts w:ascii="Times New Roman" w:hAnsi="Times New Roman" w:cs="Times New Roman"/>
          <w:sz w:val="28"/>
          <w:szCs w:val="28"/>
        </w:rPr>
        <w:t>иные зоны</w:t>
      </w:r>
      <w:r w:rsidR="00EE0681" w:rsidRPr="008664B5">
        <w:rPr>
          <w:rFonts w:ascii="Times New Roman" w:hAnsi="Times New Roman" w:cs="Times New Roman"/>
          <w:sz w:val="28"/>
          <w:szCs w:val="28"/>
        </w:rPr>
        <w:t xml:space="preserve"> сельскохозяйственного </w:t>
      </w:r>
      <w:r w:rsidRPr="008664B5">
        <w:rPr>
          <w:rFonts w:ascii="Times New Roman" w:hAnsi="Times New Roman" w:cs="Times New Roman"/>
          <w:sz w:val="28"/>
          <w:szCs w:val="28"/>
        </w:rPr>
        <w:t>назначения</w:t>
      </w:r>
      <w:r w:rsidR="00EE0681" w:rsidRPr="008664B5">
        <w:rPr>
          <w:rFonts w:ascii="Times New Roman" w:hAnsi="Times New Roman" w:cs="Times New Roman"/>
          <w:sz w:val="28"/>
          <w:szCs w:val="28"/>
        </w:rPr>
        <w:t>;</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Рекреационная зон:</w:t>
      </w:r>
    </w:p>
    <w:p w:rsidR="003860A7" w:rsidRPr="008664B5" w:rsidRDefault="003860A7" w:rsidP="006E15F0">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озелененных территорий общего пользования;</w:t>
      </w:r>
    </w:p>
    <w:p w:rsidR="003860A7" w:rsidRPr="008664B5" w:rsidRDefault="003860A7" w:rsidP="006E15F0">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лесов;</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специального назначения:</w:t>
      </w:r>
    </w:p>
    <w:p w:rsidR="003860A7" w:rsidRPr="008664B5" w:rsidRDefault="003860A7" w:rsidP="006E15F0">
      <w:pPr>
        <w:numPr>
          <w:ilvl w:val="0"/>
          <w:numId w:val="13"/>
        </w:numPr>
        <w:tabs>
          <w:tab w:val="left" w:pos="0"/>
        </w:tabs>
        <w:spacing w:after="0" w:line="240" w:lineRule="auto"/>
        <w:ind w:left="2149" w:hanging="360"/>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кладбищ;</w:t>
      </w:r>
    </w:p>
    <w:p w:rsidR="003860A7" w:rsidRPr="008664B5" w:rsidRDefault="003860A7" w:rsidP="006E15F0">
      <w:pPr>
        <w:pStyle w:val="af"/>
        <w:numPr>
          <w:ilvl w:val="0"/>
          <w:numId w:val="1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Зона режимных территорий.</w:t>
      </w:r>
    </w:p>
    <w:p w:rsidR="003860A7" w:rsidRPr="008664B5" w:rsidRDefault="003860A7" w:rsidP="00A4215D">
      <w:pPr>
        <w:spacing w:after="0" w:line="240" w:lineRule="auto"/>
        <w:ind w:firstLine="709"/>
        <w:jc w:val="both"/>
        <w:rPr>
          <w:rFonts w:ascii="Times New Roman" w:hAnsi="Times New Roman" w:cs="Times New Roman"/>
          <w:sz w:val="28"/>
          <w:szCs w:val="28"/>
        </w:rPr>
      </w:pPr>
    </w:p>
    <w:p w:rsidR="00187BCF" w:rsidRPr="008664B5" w:rsidRDefault="00187BCF" w:rsidP="00187BCF">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 xml:space="preserve">Сведения о планируемых для размещения объектах федерального значения (за исключением линейных объектов) </w:t>
      </w:r>
    </w:p>
    <w:p w:rsidR="00187BCF" w:rsidRPr="008664B5" w:rsidRDefault="00187BCF" w:rsidP="00187BCF">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8664B5">
        <w:rPr>
          <w:rFonts w:ascii="Times New Roman" w:eastAsia="Calibri-Bold" w:hAnsi="Times New Roman" w:cs="Times New Roman"/>
          <w:sz w:val="28"/>
          <w:szCs w:val="28"/>
        </w:rPr>
        <w:t xml:space="preserve">Планируемые объекты федерального значения согласно Схемам территориального планирования Российской Федерации в соответствующих областях на территории Лебяжинского сельского поселения отсутствуют. </w:t>
      </w:r>
    </w:p>
    <w:p w:rsidR="00187BCF" w:rsidRPr="008664B5" w:rsidRDefault="00187BCF" w:rsidP="00187BCF">
      <w:pPr>
        <w:autoSpaceDE w:val="0"/>
        <w:autoSpaceDN w:val="0"/>
        <w:adjustRightInd w:val="0"/>
        <w:spacing w:after="0" w:line="240" w:lineRule="auto"/>
        <w:ind w:firstLine="709"/>
        <w:jc w:val="both"/>
        <w:rPr>
          <w:rFonts w:ascii="Times New Roman" w:eastAsia="Calibri-Bold" w:hAnsi="Times New Roman" w:cs="Times New Roman"/>
          <w:i/>
          <w:sz w:val="28"/>
          <w:szCs w:val="28"/>
        </w:rPr>
      </w:pPr>
    </w:p>
    <w:p w:rsidR="00187BCF" w:rsidRPr="008664B5" w:rsidRDefault="00187BCF" w:rsidP="00187BCF">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 xml:space="preserve">Сведения о планируемых для размещения объектах регионального значения (за исключением линейных объектов) </w:t>
      </w:r>
    </w:p>
    <w:p w:rsidR="00187BCF" w:rsidRPr="008664B5" w:rsidRDefault="00187BCF" w:rsidP="00187BCF">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8664B5">
        <w:rPr>
          <w:rFonts w:ascii="Times New Roman" w:eastAsia="Calibri-Bold" w:hAnsi="Times New Roman" w:cs="Times New Roman"/>
          <w:sz w:val="28"/>
          <w:szCs w:val="28"/>
        </w:rPr>
        <w:t xml:space="preserve">Планируемые объекты регионального значения согласно Схеме территориального планирования Ульяновской области на территории Лебяжинского сельского поселения отсутствуют. </w:t>
      </w:r>
    </w:p>
    <w:p w:rsidR="00187BCF" w:rsidRPr="008664B5" w:rsidRDefault="00187BCF" w:rsidP="00187BCF">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187BCF" w:rsidRPr="008664B5" w:rsidRDefault="00187BCF" w:rsidP="00187BCF">
      <w:pPr>
        <w:pStyle w:val="af"/>
        <w:autoSpaceDE w:val="0"/>
        <w:autoSpaceDN w:val="0"/>
        <w:adjustRightInd w:val="0"/>
        <w:spacing w:after="0" w:line="240" w:lineRule="auto"/>
        <w:ind w:left="0"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 xml:space="preserve">Сведения о планируемых для размещения объектах местного значения района (за исключением линейных объектов) </w:t>
      </w:r>
    </w:p>
    <w:p w:rsidR="00187BCF" w:rsidRPr="008664B5" w:rsidRDefault="00187BCF" w:rsidP="00187BCF">
      <w:pPr>
        <w:pStyle w:val="af"/>
        <w:spacing w:after="0" w:line="240" w:lineRule="auto"/>
        <w:ind w:left="0" w:firstLine="709"/>
        <w:jc w:val="both"/>
        <w:rPr>
          <w:rFonts w:ascii="Times New Roman" w:eastAsiaTheme="majorEastAsia" w:hAnsi="Times New Roman" w:cs="Times New Roman"/>
          <w:bCs/>
          <w:sz w:val="28"/>
          <w:szCs w:val="28"/>
        </w:rPr>
      </w:pPr>
      <w:r w:rsidRPr="008664B5">
        <w:rPr>
          <w:rFonts w:ascii="Times New Roman" w:eastAsia="Calibri-Bold" w:hAnsi="Times New Roman" w:cs="Times New Roman"/>
          <w:sz w:val="28"/>
          <w:szCs w:val="28"/>
        </w:rPr>
        <w:t>Планируемые объекты местного значения района предусмотренные Схемой территориального планирования Мелекесского района Ульяновской области представлены в приложении 1</w:t>
      </w:r>
      <w:r w:rsidRPr="008664B5">
        <w:rPr>
          <w:rFonts w:ascii="Times New Roman" w:eastAsiaTheme="majorEastAsia" w:hAnsi="Times New Roman" w:cs="Times New Roman"/>
          <w:bCs/>
          <w:sz w:val="28"/>
          <w:szCs w:val="28"/>
        </w:rPr>
        <w:t xml:space="preserve"> настоящего положения о территориальном планировании.</w:t>
      </w:r>
    </w:p>
    <w:p w:rsidR="00175585" w:rsidRPr="008664B5" w:rsidRDefault="00175585" w:rsidP="006E15F0">
      <w:pPr>
        <w:spacing w:after="0" w:line="240" w:lineRule="auto"/>
        <w:rPr>
          <w:rFonts w:ascii="Times New Roman" w:hAnsi="Times New Roman" w:cs="Times New Roman"/>
          <w:sz w:val="28"/>
          <w:szCs w:val="28"/>
        </w:rPr>
      </w:pPr>
      <w:r w:rsidRPr="008664B5">
        <w:rPr>
          <w:rFonts w:ascii="Times New Roman" w:hAnsi="Times New Roman" w:cs="Times New Roman"/>
          <w:sz w:val="28"/>
          <w:szCs w:val="28"/>
        </w:rPr>
        <w:br w:type="page"/>
      </w:r>
    </w:p>
    <w:p w:rsidR="008B35E8" w:rsidRPr="008664B5" w:rsidRDefault="008B35E8" w:rsidP="006E15F0">
      <w:pPr>
        <w:pStyle w:val="af"/>
        <w:numPr>
          <w:ilvl w:val="1"/>
          <w:numId w:val="16"/>
        </w:numPr>
        <w:spacing w:after="0" w:line="240" w:lineRule="auto"/>
        <w:jc w:val="center"/>
        <w:outlineLvl w:val="1"/>
        <w:rPr>
          <w:rFonts w:ascii="Times New Roman" w:eastAsiaTheme="majorEastAsia" w:hAnsi="Times New Roman" w:cs="Times New Roman"/>
          <w:b/>
          <w:bCs/>
          <w:sz w:val="28"/>
          <w:szCs w:val="28"/>
        </w:rPr>
      </w:pPr>
      <w:bookmarkStart w:id="15" w:name="_Toc170399174"/>
      <w:bookmarkStart w:id="16" w:name="_Toc518253381"/>
      <w:bookmarkStart w:id="17" w:name="_Toc12356478"/>
      <w:r w:rsidRPr="008664B5">
        <w:rPr>
          <w:rFonts w:ascii="Times New Roman" w:hAnsi="Times New Roman" w:cs="Times New Roman"/>
          <w:b/>
          <w:sz w:val="28"/>
          <w:szCs w:val="28"/>
          <w:shd w:val="clear" w:color="auto" w:fill="FFFFFF"/>
        </w:rPr>
        <w:t>Жилая зона</w:t>
      </w:r>
      <w:bookmarkEnd w:id="15"/>
      <w:r w:rsidRPr="008664B5">
        <w:rPr>
          <w:rFonts w:ascii="Times New Roman" w:hAnsi="Times New Roman" w:cs="Times New Roman"/>
          <w:b/>
          <w:sz w:val="28"/>
          <w:szCs w:val="28"/>
          <w:shd w:val="clear" w:color="auto" w:fill="FFFFFF"/>
        </w:rPr>
        <w:t xml:space="preserve"> </w:t>
      </w:r>
      <w:bookmarkEnd w:id="16"/>
      <w:bookmarkEnd w:id="17"/>
    </w:p>
    <w:p w:rsidR="00A250F4" w:rsidRPr="008664B5" w:rsidRDefault="00A250F4" w:rsidP="00A250F4">
      <w:pPr>
        <w:spacing w:after="0" w:line="240" w:lineRule="auto"/>
        <w:ind w:firstLine="709"/>
        <w:jc w:val="both"/>
        <w:rPr>
          <w:rFonts w:ascii="Times New Roman" w:eastAsiaTheme="majorEastAsia" w:hAnsi="Times New Roman" w:cs="Times New Roman"/>
          <w:bCs/>
          <w:sz w:val="28"/>
          <w:szCs w:val="28"/>
        </w:rPr>
      </w:pPr>
      <w:bookmarkStart w:id="18" w:name="_Toc518253386"/>
      <w:bookmarkStart w:id="19" w:name="_Toc12356482"/>
    </w:p>
    <w:p w:rsidR="00A250F4" w:rsidRPr="008664B5" w:rsidRDefault="00A250F4" w:rsidP="00A250F4">
      <w:pPr>
        <w:pStyle w:val="af"/>
        <w:numPr>
          <w:ilvl w:val="2"/>
          <w:numId w:val="45"/>
        </w:numPr>
        <w:autoSpaceDE w:val="0"/>
        <w:autoSpaceDN w:val="0"/>
        <w:adjustRightInd w:val="0"/>
        <w:spacing w:after="0" w:line="240" w:lineRule="auto"/>
        <w:jc w:val="center"/>
        <w:outlineLvl w:val="2"/>
        <w:rPr>
          <w:rFonts w:ascii="Times New Roman" w:hAnsi="Times New Roman" w:cs="Times New Roman"/>
          <w:b/>
          <w:sz w:val="28"/>
          <w:szCs w:val="28"/>
        </w:rPr>
      </w:pPr>
      <w:bookmarkStart w:id="20" w:name="_Toc518253385"/>
      <w:bookmarkStart w:id="21" w:name="_Toc12356479"/>
      <w:bookmarkStart w:id="22" w:name="_Toc22713429"/>
      <w:bookmarkStart w:id="23" w:name="_Toc170399175"/>
      <w:r w:rsidRPr="008664B5">
        <w:rPr>
          <w:rFonts w:ascii="Times New Roman" w:hAnsi="Times New Roman" w:cs="Times New Roman"/>
          <w:b/>
          <w:sz w:val="28"/>
          <w:szCs w:val="28"/>
        </w:rPr>
        <w:t>Зона застройки индивидуальными жилыми домами</w:t>
      </w:r>
      <w:bookmarkEnd w:id="20"/>
      <w:bookmarkEnd w:id="21"/>
      <w:bookmarkEnd w:id="22"/>
      <w:bookmarkEnd w:id="23"/>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8664B5">
        <w:rPr>
          <w:rFonts w:ascii="Times New Roman" w:eastAsia="Calibri-Bold" w:hAnsi="Times New Roman" w:cs="Times New Roman"/>
          <w:sz w:val="28"/>
          <w:szCs w:val="28"/>
        </w:rPr>
        <w:t>Зона застройки индивидуальными жилыми домами предназначена для застройки преимущественно индивидуальными жилыми домами (этажность – не более чем три</w:t>
      </w:r>
      <w:r w:rsidRPr="008664B5">
        <w:rPr>
          <w:sz w:val="28"/>
          <w:szCs w:val="28"/>
        </w:rPr>
        <w:t xml:space="preserve"> </w:t>
      </w:r>
      <w:r w:rsidRPr="008664B5">
        <w:rPr>
          <w:rFonts w:ascii="Times New Roman" w:eastAsia="Calibri-Bold" w:hAnsi="Times New Roman" w:cs="Times New Roman"/>
          <w:sz w:val="28"/>
          <w:szCs w:val="28"/>
        </w:rPr>
        <w:t>этажа) и сопутствующими объектами первичной ступени культурно-бытового обслуживания с размещением объектов инженерного обеспечения.</w:t>
      </w: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застройки индивидуальными жилыми домами</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Максимально допустимый коэффициент застройки зоны -0,2</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Максимальная и средняя этажность застройки зоны - 3</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Площадь зоны - 822,9 га.</w:t>
      </w:r>
    </w:p>
    <w:p w:rsidR="00A250F4" w:rsidRPr="008664B5" w:rsidRDefault="00A250F4" w:rsidP="00A250F4">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Максимальный процент застройки в границах </w:t>
      </w:r>
      <w:r w:rsidR="00641336" w:rsidRPr="008664B5">
        <w:rPr>
          <w:rFonts w:ascii="Times New Roman" w:eastAsiaTheme="majorEastAsia" w:hAnsi="Times New Roman" w:cs="Times New Roman"/>
          <w:bCs/>
          <w:sz w:val="28"/>
          <w:szCs w:val="28"/>
        </w:rPr>
        <w:t>зоны</w:t>
      </w:r>
      <w:r w:rsidRPr="008664B5">
        <w:rPr>
          <w:rFonts w:ascii="Times New Roman" w:eastAsiaTheme="majorEastAsia" w:hAnsi="Times New Roman" w:cs="Times New Roman"/>
          <w:bCs/>
          <w:sz w:val="28"/>
          <w:szCs w:val="28"/>
        </w:rPr>
        <w:t xml:space="preserve"> – 45%.</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Коэффициент плотности застройки – 0,4.</w:t>
      </w: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i/>
          <w:sz w:val="28"/>
          <w:szCs w:val="28"/>
        </w:rPr>
      </w:pPr>
      <w:bookmarkStart w:id="24" w:name="_Toc518253384"/>
      <w:bookmarkStart w:id="25" w:name="_Toc12356480"/>
    </w:p>
    <w:p w:rsidR="00A250F4" w:rsidRPr="008664B5" w:rsidRDefault="00A250F4" w:rsidP="00A250F4">
      <w:pPr>
        <w:pStyle w:val="af"/>
        <w:numPr>
          <w:ilvl w:val="2"/>
          <w:numId w:val="45"/>
        </w:numPr>
        <w:autoSpaceDE w:val="0"/>
        <w:autoSpaceDN w:val="0"/>
        <w:adjustRightInd w:val="0"/>
        <w:spacing w:after="0" w:line="240" w:lineRule="auto"/>
        <w:jc w:val="center"/>
        <w:outlineLvl w:val="2"/>
        <w:rPr>
          <w:rFonts w:ascii="Times New Roman" w:eastAsia="Calibri-Bold" w:hAnsi="Times New Roman" w:cs="Times New Roman"/>
          <w:b/>
          <w:bCs/>
          <w:sz w:val="28"/>
          <w:szCs w:val="28"/>
        </w:rPr>
      </w:pPr>
      <w:bookmarkStart w:id="26" w:name="_Toc22713430"/>
      <w:bookmarkStart w:id="27" w:name="_Toc170399176"/>
      <w:r w:rsidRPr="008664B5">
        <w:rPr>
          <w:rFonts w:ascii="Times New Roman" w:eastAsia="Calibri-Bold" w:hAnsi="Times New Roman" w:cs="Times New Roman"/>
          <w:b/>
          <w:bCs/>
          <w:sz w:val="28"/>
          <w:szCs w:val="28"/>
        </w:rPr>
        <w:t>Зона застройки малоэтажными жилыми домами</w:t>
      </w:r>
      <w:bookmarkEnd w:id="24"/>
      <w:bookmarkEnd w:id="25"/>
      <w:bookmarkEnd w:id="26"/>
      <w:bookmarkEnd w:id="27"/>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sz w:val="28"/>
          <w:szCs w:val="28"/>
        </w:rPr>
      </w:pP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sz w:val="28"/>
          <w:szCs w:val="28"/>
        </w:rPr>
      </w:pPr>
      <w:r w:rsidRPr="008664B5">
        <w:rPr>
          <w:rFonts w:ascii="Times New Roman" w:eastAsia="Calibri-Bold" w:hAnsi="Times New Roman" w:cs="Times New Roman"/>
          <w:sz w:val="28"/>
          <w:szCs w:val="28"/>
        </w:rPr>
        <w:t>Зона застройки малоэтажными жилыми домами предназначена для застройки преимущественно многоквартирными жилыми домами (этажность – до 4.), домами блокированной застройки и сопутствующими объектами первичной ступени культурно-бытового обслуживания с размещением объектов инженерного обеспечения.</w:t>
      </w: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застройки малоэтажными жилыми домами</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Максимально допустимый коэффициент застройки зоны -0,3</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Максимальная и средняя этажность застройки зоны - 4</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4,3 га</w:t>
      </w:r>
    </w:p>
    <w:p w:rsidR="00A250F4" w:rsidRPr="008664B5" w:rsidRDefault="00A250F4" w:rsidP="00A250F4">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Максимальный процент застройки в границах </w:t>
      </w:r>
      <w:r w:rsidR="00641336" w:rsidRPr="008664B5">
        <w:rPr>
          <w:rFonts w:ascii="Times New Roman" w:eastAsiaTheme="majorEastAsia" w:hAnsi="Times New Roman" w:cs="Times New Roman"/>
          <w:bCs/>
          <w:sz w:val="28"/>
          <w:szCs w:val="28"/>
        </w:rPr>
        <w:t>зоны</w:t>
      </w:r>
      <w:r w:rsidRPr="008664B5">
        <w:rPr>
          <w:rFonts w:ascii="Times New Roman" w:eastAsiaTheme="majorEastAsia" w:hAnsi="Times New Roman" w:cs="Times New Roman"/>
          <w:bCs/>
          <w:sz w:val="28"/>
          <w:szCs w:val="28"/>
        </w:rPr>
        <w:t xml:space="preserve"> – 60%.</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Коэффициент плотности застройки – 0,6.</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i/>
          <w:sz w:val="28"/>
          <w:szCs w:val="28"/>
        </w:rPr>
      </w:pPr>
    </w:p>
    <w:p w:rsidR="008B35E8" w:rsidRPr="008664B5" w:rsidRDefault="008B35E8" w:rsidP="006E15F0">
      <w:pPr>
        <w:pStyle w:val="af"/>
        <w:numPr>
          <w:ilvl w:val="1"/>
          <w:numId w:val="16"/>
        </w:numPr>
        <w:spacing w:after="0" w:line="240" w:lineRule="auto"/>
        <w:jc w:val="center"/>
        <w:outlineLvl w:val="1"/>
        <w:rPr>
          <w:rFonts w:ascii="Times New Roman" w:eastAsiaTheme="majorEastAsia" w:hAnsi="Times New Roman" w:cs="Times New Roman"/>
          <w:bCs/>
          <w:sz w:val="28"/>
          <w:szCs w:val="28"/>
        </w:rPr>
      </w:pPr>
      <w:bookmarkStart w:id="28" w:name="_Toc170399177"/>
      <w:r w:rsidRPr="008664B5">
        <w:rPr>
          <w:rFonts w:ascii="Times New Roman" w:eastAsia="Calibri-Bold" w:hAnsi="Times New Roman" w:cs="Times New Roman"/>
          <w:b/>
          <w:bCs/>
          <w:sz w:val="28"/>
          <w:szCs w:val="28"/>
        </w:rPr>
        <w:t>Общественно-деловая зона</w:t>
      </w:r>
      <w:bookmarkEnd w:id="28"/>
      <w:r w:rsidRPr="008664B5">
        <w:rPr>
          <w:rFonts w:ascii="Times New Roman" w:eastAsia="Calibri-Bold" w:hAnsi="Times New Roman" w:cs="Times New Roman"/>
          <w:b/>
          <w:bCs/>
          <w:sz w:val="28"/>
          <w:szCs w:val="28"/>
        </w:rPr>
        <w:t xml:space="preserve"> </w:t>
      </w:r>
      <w:bookmarkEnd w:id="18"/>
      <w:bookmarkEnd w:id="19"/>
    </w:p>
    <w:p w:rsidR="00A250F4" w:rsidRPr="008664B5" w:rsidRDefault="00A250F4" w:rsidP="00A250F4">
      <w:pPr>
        <w:pStyle w:val="af"/>
        <w:spacing w:after="0" w:line="240" w:lineRule="auto"/>
        <w:ind w:left="0" w:firstLine="709"/>
        <w:rPr>
          <w:rFonts w:ascii="Times New Roman" w:eastAsiaTheme="majorEastAsia" w:hAnsi="Times New Roman" w:cs="Times New Roman"/>
          <w:bCs/>
          <w:sz w:val="28"/>
          <w:szCs w:val="28"/>
        </w:rPr>
      </w:pPr>
      <w:bookmarkStart w:id="29" w:name="_Toc518253390"/>
      <w:bookmarkStart w:id="30" w:name="_Toc12356485"/>
    </w:p>
    <w:p w:rsidR="00A250F4" w:rsidRPr="008664B5" w:rsidRDefault="00A250F4" w:rsidP="00A250F4">
      <w:pPr>
        <w:pStyle w:val="af"/>
        <w:numPr>
          <w:ilvl w:val="2"/>
          <w:numId w:val="45"/>
        </w:numPr>
        <w:spacing w:after="0" w:line="240" w:lineRule="auto"/>
        <w:jc w:val="center"/>
        <w:outlineLvl w:val="2"/>
        <w:rPr>
          <w:rFonts w:ascii="Times New Roman" w:eastAsiaTheme="majorEastAsia" w:hAnsi="Times New Roman" w:cs="Times New Roman"/>
          <w:b/>
          <w:bCs/>
          <w:sz w:val="28"/>
          <w:szCs w:val="28"/>
        </w:rPr>
      </w:pPr>
      <w:bookmarkStart w:id="31" w:name="_Toc518253388"/>
      <w:bookmarkStart w:id="32" w:name="_Toc12356483"/>
      <w:bookmarkStart w:id="33" w:name="_Toc22713432"/>
      <w:bookmarkStart w:id="34" w:name="_Toc170399178"/>
      <w:r w:rsidRPr="008664B5">
        <w:rPr>
          <w:rFonts w:ascii="Times New Roman" w:eastAsiaTheme="majorEastAsia" w:hAnsi="Times New Roman" w:cs="Times New Roman"/>
          <w:b/>
          <w:bCs/>
          <w:sz w:val="28"/>
          <w:szCs w:val="28"/>
        </w:rPr>
        <w:t>Многофункциональная общественно-деловая зона</w:t>
      </w:r>
      <w:bookmarkEnd w:id="31"/>
      <w:bookmarkEnd w:id="32"/>
      <w:bookmarkEnd w:id="33"/>
      <w:bookmarkEnd w:id="34"/>
    </w:p>
    <w:p w:rsidR="00A250F4" w:rsidRPr="008664B5" w:rsidRDefault="00A250F4" w:rsidP="00A250F4">
      <w:pPr>
        <w:autoSpaceDE w:val="0"/>
        <w:autoSpaceDN w:val="0"/>
        <w:adjustRightInd w:val="0"/>
        <w:spacing w:after="0" w:line="240" w:lineRule="auto"/>
        <w:ind w:firstLine="709"/>
        <w:jc w:val="both"/>
        <w:rPr>
          <w:rFonts w:ascii="Times New Roman" w:hAnsi="Times New Roman" w:cs="Times New Roman"/>
          <w:sz w:val="28"/>
          <w:szCs w:val="28"/>
        </w:rPr>
      </w:pPr>
    </w:p>
    <w:p w:rsidR="00A250F4" w:rsidRPr="008664B5" w:rsidRDefault="00A250F4" w:rsidP="00A250F4">
      <w:pPr>
        <w:autoSpaceDE w:val="0"/>
        <w:autoSpaceDN w:val="0"/>
        <w:adjustRightInd w:val="0"/>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Многофункциональная общественно-деловая зона предназначена для застройки объектами делового и коммерческого назначения, торговли, общественного питания</w:t>
      </w:r>
      <w:r w:rsidRPr="008664B5">
        <w:rPr>
          <w:rFonts w:ascii="Times New Roman" w:eastAsia="Calibri-Bold" w:hAnsi="Times New Roman" w:cs="Times New Roman"/>
          <w:sz w:val="28"/>
          <w:szCs w:val="28"/>
        </w:rPr>
        <w:t xml:space="preserve"> с размещением сопутствующих объектов инженерного обеспечения, а также объектов, необходимых для осуществления производственной и предпринимательской деятельности.</w:t>
      </w: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многофункциональной общественно-деловой зоны</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Максимально допустимый коэффициент застройки зоны -1,0</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Коэффициент плотности застройки – 3,0.</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00C825EE" w:rsidRPr="008664B5">
        <w:rPr>
          <w:rFonts w:ascii="Times New Roman" w:hAnsi="Times New Roman" w:cs="Times New Roman"/>
          <w:sz w:val="28"/>
          <w:szCs w:val="28"/>
        </w:rPr>
        <w:t>4</w:t>
      </w:r>
      <w:r w:rsidRPr="008664B5">
        <w:rPr>
          <w:rFonts w:ascii="Times New Roman" w:hAnsi="Times New Roman" w:cs="Times New Roman"/>
          <w:sz w:val="28"/>
          <w:szCs w:val="28"/>
        </w:rPr>
        <w:t>,</w:t>
      </w:r>
      <w:r w:rsidR="00C825EE" w:rsidRPr="008664B5">
        <w:rPr>
          <w:rFonts w:ascii="Times New Roman" w:hAnsi="Times New Roman" w:cs="Times New Roman"/>
          <w:sz w:val="28"/>
          <w:szCs w:val="28"/>
        </w:rPr>
        <w:t>73</w:t>
      </w:r>
      <w:r w:rsidRPr="008664B5">
        <w:rPr>
          <w:rFonts w:ascii="Times New Roman" w:hAnsi="Times New Roman" w:cs="Times New Roman"/>
          <w:sz w:val="28"/>
          <w:szCs w:val="28"/>
        </w:rPr>
        <w:t xml:space="preserve"> га</w:t>
      </w:r>
    </w:p>
    <w:p w:rsidR="00A250F4" w:rsidRPr="008664B5" w:rsidRDefault="00A250F4" w:rsidP="00A250F4">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Максимальный процент застройки в границах </w:t>
      </w:r>
      <w:r w:rsidR="00641336" w:rsidRPr="008664B5">
        <w:rPr>
          <w:rFonts w:ascii="Times New Roman" w:eastAsiaTheme="majorEastAsia" w:hAnsi="Times New Roman" w:cs="Times New Roman"/>
          <w:bCs/>
          <w:sz w:val="28"/>
          <w:szCs w:val="28"/>
        </w:rPr>
        <w:t>зоны</w:t>
      </w:r>
      <w:r w:rsidRPr="008664B5">
        <w:rPr>
          <w:rFonts w:ascii="Times New Roman" w:eastAsiaTheme="majorEastAsia" w:hAnsi="Times New Roman" w:cs="Times New Roman"/>
          <w:bCs/>
          <w:sz w:val="28"/>
          <w:szCs w:val="28"/>
        </w:rPr>
        <w:t xml:space="preserve"> – 60%.</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i/>
          <w:sz w:val="28"/>
          <w:szCs w:val="28"/>
        </w:rPr>
      </w:pPr>
    </w:p>
    <w:p w:rsidR="00A250F4" w:rsidRPr="008664B5" w:rsidRDefault="00A250F4" w:rsidP="00A250F4">
      <w:pPr>
        <w:pStyle w:val="af"/>
        <w:numPr>
          <w:ilvl w:val="2"/>
          <w:numId w:val="45"/>
        </w:numPr>
        <w:spacing w:after="0" w:line="240" w:lineRule="auto"/>
        <w:jc w:val="center"/>
        <w:outlineLvl w:val="2"/>
        <w:rPr>
          <w:rFonts w:ascii="Times New Roman" w:hAnsi="Times New Roman" w:cs="Times New Roman"/>
          <w:b/>
          <w:sz w:val="28"/>
          <w:szCs w:val="28"/>
        </w:rPr>
      </w:pPr>
      <w:bookmarkStart w:id="35" w:name="_Toc518253389"/>
      <w:bookmarkStart w:id="36" w:name="_Toc12356484"/>
      <w:bookmarkStart w:id="37" w:name="_Toc22713433"/>
      <w:bookmarkStart w:id="38" w:name="_Toc170399179"/>
      <w:r w:rsidRPr="008664B5">
        <w:rPr>
          <w:rFonts w:ascii="Times New Roman" w:hAnsi="Times New Roman" w:cs="Times New Roman"/>
          <w:b/>
          <w:sz w:val="28"/>
          <w:szCs w:val="28"/>
        </w:rPr>
        <w:t>Зона специализированной общественной застройки</w:t>
      </w:r>
      <w:bookmarkEnd w:id="35"/>
      <w:bookmarkEnd w:id="36"/>
      <w:bookmarkEnd w:id="37"/>
      <w:bookmarkEnd w:id="38"/>
    </w:p>
    <w:p w:rsidR="00A250F4" w:rsidRPr="008664B5" w:rsidRDefault="00A250F4" w:rsidP="00A250F4">
      <w:pPr>
        <w:autoSpaceDE w:val="0"/>
        <w:autoSpaceDN w:val="0"/>
        <w:adjustRightInd w:val="0"/>
        <w:spacing w:after="0" w:line="240" w:lineRule="auto"/>
        <w:ind w:firstLine="709"/>
        <w:jc w:val="both"/>
        <w:rPr>
          <w:rFonts w:ascii="Times New Roman" w:hAnsi="Times New Roman" w:cs="Times New Roman"/>
          <w:sz w:val="28"/>
          <w:szCs w:val="28"/>
        </w:rPr>
      </w:pPr>
    </w:p>
    <w:p w:rsidR="00A250F4" w:rsidRPr="008664B5" w:rsidRDefault="00A250F4" w:rsidP="00A250F4">
      <w:pPr>
        <w:autoSpaceDE w:val="0"/>
        <w:autoSpaceDN w:val="0"/>
        <w:adjustRightInd w:val="0"/>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sz w:val="28"/>
          <w:szCs w:val="28"/>
        </w:rPr>
        <w:t>Зона специализированной общественной застройки предназначена для застройки</w:t>
      </w:r>
      <w:r w:rsidRPr="008664B5">
        <w:rPr>
          <w:rFonts w:ascii="Times New Roman" w:hAnsi="Times New Roman" w:cs="Times New Roman"/>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 с девиантным поведением, научных организаций, объектов культуры и искусства, здравоохранения, социального назначения, объектов физической культуры и массового спорта, культовых зданий и сооружений</w:t>
      </w:r>
      <w:r w:rsidRPr="008664B5">
        <w:rPr>
          <w:rFonts w:ascii="Times New Roman" w:eastAsia="Calibri-Bold" w:hAnsi="Times New Roman" w:cs="Times New Roman"/>
          <w:sz w:val="28"/>
          <w:szCs w:val="28"/>
        </w:rPr>
        <w:t xml:space="preserve"> с размещением сопутствующих объектов инженерного обеспечения.</w:t>
      </w:r>
    </w:p>
    <w:p w:rsidR="00A250F4" w:rsidRPr="008664B5" w:rsidRDefault="00A250F4" w:rsidP="00A250F4">
      <w:pPr>
        <w:autoSpaceDE w:val="0"/>
        <w:autoSpaceDN w:val="0"/>
        <w:adjustRightInd w:val="0"/>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специализированной общественно-деловой застройки</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Максимально допустимый коэффициент застройки зоны -0,8</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Коэффициент плотности застройки – 2,4</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00C825EE" w:rsidRPr="008664B5">
        <w:rPr>
          <w:rFonts w:ascii="Times New Roman" w:hAnsi="Times New Roman" w:cs="Times New Roman"/>
          <w:sz w:val="28"/>
          <w:szCs w:val="28"/>
        </w:rPr>
        <w:t>19</w:t>
      </w:r>
      <w:r w:rsidRPr="008664B5">
        <w:rPr>
          <w:rFonts w:ascii="Times New Roman" w:hAnsi="Times New Roman" w:cs="Times New Roman"/>
          <w:sz w:val="28"/>
          <w:szCs w:val="28"/>
        </w:rPr>
        <w:t>,</w:t>
      </w:r>
      <w:r w:rsidR="00C825EE" w:rsidRPr="008664B5">
        <w:rPr>
          <w:rFonts w:ascii="Times New Roman" w:hAnsi="Times New Roman" w:cs="Times New Roman"/>
          <w:sz w:val="28"/>
          <w:szCs w:val="28"/>
        </w:rPr>
        <w:t>38</w:t>
      </w:r>
      <w:r w:rsidRPr="008664B5">
        <w:rPr>
          <w:rFonts w:ascii="Times New Roman" w:hAnsi="Times New Roman" w:cs="Times New Roman"/>
          <w:sz w:val="28"/>
          <w:szCs w:val="28"/>
        </w:rPr>
        <w:t xml:space="preserve"> га</w:t>
      </w:r>
    </w:p>
    <w:p w:rsidR="00A250F4" w:rsidRPr="008664B5" w:rsidRDefault="00A250F4" w:rsidP="00A250F4">
      <w:pPr>
        <w:shd w:val="clear" w:color="auto" w:fill="FFFFFF"/>
        <w:spacing w:after="0" w:line="240" w:lineRule="auto"/>
        <w:ind w:right="11"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Максимальный процент застройки в границах </w:t>
      </w:r>
      <w:r w:rsidR="00641336" w:rsidRPr="008664B5">
        <w:rPr>
          <w:rFonts w:ascii="Times New Roman" w:eastAsiaTheme="majorEastAsia" w:hAnsi="Times New Roman" w:cs="Times New Roman"/>
          <w:bCs/>
          <w:sz w:val="28"/>
          <w:szCs w:val="28"/>
        </w:rPr>
        <w:t>зоны</w:t>
      </w:r>
      <w:r w:rsidRPr="008664B5">
        <w:rPr>
          <w:rFonts w:ascii="Times New Roman" w:eastAsiaTheme="majorEastAsia" w:hAnsi="Times New Roman" w:cs="Times New Roman"/>
          <w:bCs/>
          <w:sz w:val="28"/>
          <w:szCs w:val="28"/>
        </w:rPr>
        <w:t xml:space="preserve"> – 70%.</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i/>
          <w:sz w:val="28"/>
          <w:szCs w:val="28"/>
        </w:rPr>
      </w:pPr>
    </w:p>
    <w:p w:rsidR="008B35E8" w:rsidRPr="008664B5" w:rsidRDefault="008B35E8"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39" w:name="_Toc170399180"/>
      <w:r w:rsidRPr="008664B5">
        <w:rPr>
          <w:rFonts w:ascii="Times New Roman" w:hAnsi="Times New Roman" w:cs="Times New Roman"/>
          <w:b/>
          <w:sz w:val="28"/>
          <w:szCs w:val="28"/>
        </w:rPr>
        <w:t>Производственная зона</w:t>
      </w:r>
      <w:bookmarkEnd w:id="39"/>
      <w:r w:rsidRPr="008664B5">
        <w:rPr>
          <w:rFonts w:ascii="Times New Roman" w:hAnsi="Times New Roman" w:cs="Times New Roman"/>
          <w:b/>
          <w:sz w:val="28"/>
          <w:szCs w:val="28"/>
        </w:rPr>
        <w:t xml:space="preserve"> </w:t>
      </w:r>
      <w:bookmarkEnd w:id="29"/>
      <w:bookmarkEnd w:id="30"/>
    </w:p>
    <w:p w:rsidR="00A250F4" w:rsidRPr="008664B5" w:rsidRDefault="00A250F4" w:rsidP="00A250F4">
      <w:pPr>
        <w:pStyle w:val="af"/>
        <w:spacing w:after="0" w:line="240" w:lineRule="auto"/>
        <w:ind w:left="0" w:firstLine="709"/>
        <w:rPr>
          <w:rFonts w:ascii="Times New Roman" w:hAnsi="Times New Roman" w:cs="Times New Roman"/>
          <w:sz w:val="28"/>
          <w:szCs w:val="28"/>
        </w:rPr>
      </w:pPr>
      <w:bookmarkStart w:id="40" w:name="_Toc518253394"/>
      <w:bookmarkStart w:id="41" w:name="_Toc12356488"/>
    </w:p>
    <w:p w:rsidR="00A250F4" w:rsidRPr="008664B5" w:rsidRDefault="00A250F4" w:rsidP="005D3D84">
      <w:pPr>
        <w:pStyle w:val="af"/>
        <w:numPr>
          <w:ilvl w:val="2"/>
          <w:numId w:val="16"/>
        </w:numPr>
        <w:spacing w:after="0" w:line="240" w:lineRule="auto"/>
        <w:jc w:val="center"/>
        <w:outlineLvl w:val="2"/>
        <w:rPr>
          <w:rFonts w:ascii="Times New Roman" w:hAnsi="Times New Roman" w:cs="Times New Roman"/>
          <w:b/>
          <w:sz w:val="28"/>
          <w:szCs w:val="28"/>
        </w:rPr>
      </w:pPr>
      <w:bookmarkStart w:id="42" w:name="_Toc518253391"/>
      <w:bookmarkStart w:id="43" w:name="_Toc12356486"/>
      <w:bookmarkStart w:id="44" w:name="_Toc22713435"/>
      <w:bookmarkStart w:id="45" w:name="_Toc170399181"/>
      <w:r w:rsidRPr="008664B5">
        <w:rPr>
          <w:rFonts w:ascii="Times New Roman" w:hAnsi="Times New Roman" w:cs="Times New Roman"/>
          <w:b/>
          <w:sz w:val="28"/>
          <w:szCs w:val="28"/>
        </w:rPr>
        <w:t>Производственная зона</w:t>
      </w:r>
      <w:bookmarkEnd w:id="42"/>
      <w:bookmarkEnd w:id="43"/>
      <w:bookmarkEnd w:id="44"/>
      <w:bookmarkEnd w:id="45"/>
    </w:p>
    <w:p w:rsidR="00A250F4" w:rsidRPr="008664B5" w:rsidRDefault="00A250F4" w:rsidP="00A250F4">
      <w:pPr>
        <w:pStyle w:val="af"/>
        <w:spacing w:after="0" w:line="240" w:lineRule="auto"/>
        <w:ind w:left="0" w:firstLine="709"/>
        <w:jc w:val="both"/>
        <w:rPr>
          <w:rFonts w:ascii="Times New Roman" w:hAnsi="Times New Roman" w:cs="Times New Roman"/>
          <w:sz w:val="28"/>
          <w:szCs w:val="28"/>
        </w:rPr>
      </w:pPr>
    </w:p>
    <w:p w:rsidR="00A250F4" w:rsidRPr="008664B5" w:rsidRDefault="00A250F4" w:rsidP="00A250F4">
      <w:pPr>
        <w:pStyle w:val="af"/>
        <w:spacing w:after="0" w:line="240" w:lineRule="auto"/>
        <w:ind w:left="0" w:firstLine="709"/>
        <w:jc w:val="both"/>
        <w:rPr>
          <w:rFonts w:ascii="Times New Roman" w:hAnsi="Times New Roman" w:cs="Times New Roman"/>
          <w:i/>
          <w:sz w:val="28"/>
          <w:szCs w:val="28"/>
        </w:rPr>
      </w:pPr>
      <w:r w:rsidRPr="008664B5">
        <w:rPr>
          <w:rFonts w:ascii="Times New Roman" w:hAnsi="Times New Roman" w:cs="Times New Roman"/>
          <w:sz w:val="28"/>
          <w:szCs w:val="28"/>
        </w:rPr>
        <w:t xml:space="preserve">Производственные зоны предназначены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и инженерной инфраструктуры, а также объектов общественно-деловой застройки, связанных с обслуживанием данной зоны. </w:t>
      </w:r>
    </w:p>
    <w:p w:rsidR="00A250F4" w:rsidRPr="008664B5" w:rsidRDefault="00A250F4" w:rsidP="00A250F4">
      <w:pPr>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i/>
          <w:sz w:val="28"/>
          <w:szCs w:val="28"/>
        </w:rPr>
        <w:t xml:space="preserve">Параметры производственной зоны </w:t>
      </w:r>
    </w:p>
    <w:p w:rsidR="00A250F4" w:rsidRPr="008664B5" w:rsidRDefault="00A250F4" w:rsidP="00A250F4">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застройки – 0,8.</w:t>
      </w:r>
    </w:p>
    <w:p w:rsidR="00A250F4" w:rsidRPr="008664B5" w:rsidRDefault="00A250F4" w:rsidP="00A250F4">
      <w:pPr>
        <w:shd w:val="clear" w:color="auto" w:fill="FFFFFF"/>
        <w:spacing w:after="0" w:line="240" w:lineRule="auto"/>
        <w:ind w:right="11"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плотности застройки – 2,4.</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w:t>
      </w:r>
      <w:r w:rsidR="00951CDB" w:rsidRPr="008664B5">
        <w:rPr>
          <w:rFonts w:ascii="Times New Roman" w:eastAsiaTheme="majorEastAsia" w:hAnsi="Times New Roman" w:cs="Times New Roman"/>
          <w:bCs/>
          <w:sz w:val="28"/>
          <w:szCs w:val="28"/>
        </w:rPr>
        <w:t>–</w:t>
      </w:r>
      <w:r w:rsidRPr="008664B5">
        <w:rPr>
          <w:rFonts w:ascii="Times New Roman" w:eastAsiaTheme="majorEastAsia" w:hAnsi="Times New Roman" w:cs="Times New Roman"/>
          <w:bCs/>
          <w:sz w:val="28"/>
          <w:szCs w:val="28"/>
        </w:rPr>
        <w:t xml:space="preserve"> </w:t>
      </w:r>
      <w:r w:rsidR="00951CDB" w:rsidRPr="008664B5">
        <w:rPr>
          <w:rFonts w:ascii="Times New Roman" w:hAnsi="Times New Roman" w:cs="Times New Roman"/>
          <w:sz w:val="28"/>
          <w:szCs w:val="28"/>
        </w:rPr>
        <w:t xml:space="preserve">27,1 </w:t>
      </w:r>
      <w:r w:rsidRPr="008664B5">
        <w:rPr>
          <w:rFonts w:ascii="Times New Roman" w:hAnsi="Times New Roman" w:cs="Times New Roman"/>
          <w:sz w:val="28"/>
          <w:szCs w:val="28"/>
        </w:rPr>
        <w:t>га</w:t>
      </w:r>
    </w:p>
    <w:p w:rsidR="00A250F4" w:rsidRPr="008664B5" w:rsidRDefault="00A250F4" w:rsidP="00A250F4">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Иные предельные параметры не подлежат установлению и определяют</w:t>
      </w:r>
      <w:r w:rsidR="00C825EE" w:rsidRPr="008664B5">
        <w:rPr>
          <w:rFonts w:ascii="Times New Roman" w:eastAsia="Times New Roman" w:hAnsi="Times New Roman" w:cs="Times New Roman"/>
          <w:sz w:val="28"/>
          <w:szCs w:val="28"/>
        </w:rPr>
        <w:t>ся в соответствии с СП 42.13330</w:t>
      </w:r>
      <w:r w:rsidRPr="008664B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A250F4" w:rsidRPr="008664B5" w:rsidRDefault="00A250F4" w:rsidP="00A250F4">
      <w:pPr>
        <w:pStyle w:val="af"/>
        <w:spacing w:after="0" w:line="240" w:lineRule="auto"/>
        <w:ind w:left="0" w:firstLine="709"/>
        <w:jc w:val="both"/>
        <w:rPr>
          <w:rFonts w:ascii="Times New Roman" w:eastAsiaTheme="majorEastAsia" w:hAnsi="Times New Roman" w:cs="Times New Roman"/>
          <w:bCs/>
          <w:sz w:val="28"/>
          <w:szCs w:val="28"/>
        </w:rPr>
      </w:pPr>
    </w:p>
    <w:p w:rsidR="00A250F4" w:rsidRPr="008664B5" w:rsidRDefault="00A250F4" w:rsidP="005D3D84">
      <w:pPr>
        <w:pStyle w:val="af"/>
        <w:numPr>
          <w:ilvl w:val="2"/>
          <w:numId w:val="16"/>
        </w:numPr>
        <w:spacing w:after="0" w:line="240" w:lineRule="auto"/>
        <w:jc w:val="center"/>
        <w:outlineLvl w:val="2"/>
        <w:rPr>
          <w:rFonts w:ascii="Times New Roman" w:hAnsi="Times New Roman" w:cs="Times New Roman"/>
          <w:b/>
          <w:sz w:val="28"/>
          <w:szCs w:val="28"/>
        </w:rPr>
      </w:pPr>
      <w:bookmarkStart w:id="46" w:name="_Toc518253393"/>
      <w:bookmarkStart w:id="47" w:name="_Toc12356487"/>
      <w:bookmarkStart w:id="48" w:name="_Toc22713436"/>
      <w:bookmarkStart w:id="49" w:name="_Toc170399182"/>
      <w:r w:rsidRPr="008664B5">
        <w:rPr>
          <w:rFonts w:ascii="Times New Roman" w:hAnsi="Times New Roman" w:cs="Times New Roman"/>
          <w:b/>
          <w:sz w:val="28"/>
          <w:szCs w:val="28"/>
        </w:rPr>
        <w:t>Коммунально-складская зона</w:t>
      </w:r>
      <w:bookmarkEnd w:id="46"/>
      <w:bookmarkEnd w:id="47"/>
      <w:bookmarkEnd w:id="48"/>
      <w:bookmarkEnd w:id="49"/>
    </w:p>
    <w:p w:rsidR="00A250F4" w:rsidRPr="008664B5" w:rsidRDefault="00A250F4" w:rsidP="00A250F4">
      <w:pPr>
        <w:pStyle w:val="af"/>
        <w:spacing w:after="0" w:line="240" w:lineRule="auto"/>
        <w:ind w:left="0" w:firstLine="709"/>
        <w:jc w:val="both"/>
        <w:rPr>
          <w:rFonts w:ascii="Times New Roman" w:hAnsi="Times New Roman" w:cs="Times New Roman"/>
          <w:sz w:val="28"/>
          <w:szCs w:val="28"/>
        </w:rPr>
      </w:pPr>
    </w:p>
    <w:p w:rsidR="00A250F4" w:rsidRPr="008664B5" w:rsidRDefault="00A250F4" w:rsidP="00A250F4">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Коммунально-складская зона предназначена для размещения коммунальных предприятий, в т.ч. сооружений для хранения транспорта, складов, сопутствующей инженерной и транспортной инфраструктуры, АЗС, а также коммерческих объектов, объектов общественно-делового назначения, допускаемых к размещению в коммунальных зонах.</w:t>
      </w:r>
    </w:p>
    <w:p w:rsidR="00A250F4" w:rsidRPr="008664B5" w:rsidRDefault="00A250F4" w:rsidP="00A250F4">
      <w:pPr>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i/>
          <w:sz w:val="28"/>
          <w:szCs w:val="28"/>
        </w:rPr>
        <w:t xml:space="preserve">Параметры коммунально-складской зоны </w:t>
      </w:r>
    </w:p>
    <w:p w:rsidR="00A250F4" w:rsidRPr="008664B5" w:rsidRDefault="00A250F4" w:rsidP="00A250F4">
      <w:pPr>
        <w:pStyle w:val="af"/>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застройки – 0,6.</w:t>
      </w:r>
    </w:p>
    <w:p w:rsidR="00A250F4" w:rsidRPr="008664B5" w:rsidRDefault="00A250F4" w:rsidP="00A250F4">
      <w:pPr>
        <w:pStyle w:val="af"/>
        <w:spacing w:after="0" w:line="240" w:lineRule="auto"/>
        <w:ind w:left="0"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плотности застройки – 1,8.</w:t>
      </w:r>
    </w:p>
    <w:p w:rsidR="00A250F4" w:rsidRPr="008664B5" w:rsidRDefault="00A250F4" w:rsidP="00A250F4">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w:t>
      </w:r>
      <w:r w:rsidR="00951CDB" w:rsidRPr="008664B5">
        <w:rPr>
          <w:rFonts w:ascii="Times New Roman" w:eastAsiaTheme="majorEastAsia" w:hAnsi="Times New Roman" w:cs="Times New Roman"/>
          <w:bCs/>
          <w:sz w:val="28"/>
          <w:szCs w:val="28"/>
        </w:rPr>
        <w:t>–</w:t>
      </w:r>
      <w:r w:rsidRPr="008664B5">
        <w:rPr>
          <w:rFonts w:ascii="Times New Roman" w:eastAsiaTheme="majorEastAsia" w:hAnsi="Times New Roman" w:cs="Times New Roman"/>
          <w:bCs/>
          <w:sz w:val="28"/>
          <w:szCs w:val="28"/>
        </w:rPr>
        <w:t xml:space="preserve"> </w:t>
      </w:r>
      <w:r w:rsidR="00951CDB" w:rsidRPr="008664B5">
        <w:rPr>
          <w:rFonts w:ascii="Times New Roman" w:hAnsi="Times New Roman" w:cs="Times New Roman"/>
          <w:sz w:val="28"/>
          <w:szCs w:val="28"/>
        </w:rPr>
        <w:t>10,</w:t>
      </w:r>
      <w:r w:rsidR="00C825EE" w:rsidRPr="008664B5">
        <w:rPr>
          <w:rFonts w:ascii="Times New Roman" w:hAnsi="Times New Roman" w:cs="Times New Roman"/>
          <w:sz w:val="28"/>
          <w:szCs w:val="28"/>
        </w:rPr>
        <w:t>85</w:t>
      </w:r>
      <w:r w:rsidR="00951CDB" w:rsidRPr="008664B5">
        <w:rPr>
          <w:rFonts w:ascii="Times New Roman" w:hAnsi="Times New Roman" w:cs="Times New Roman"/>
          <w:sz w:val="28"/>
          <w:szCs w:val="28"/>
        </w:rPr>
        <w:t xml:space="preserve"> </w:t>
      </w:r>
      <w:r w:rsidRPr="008664B5">
        <w:rPr>
          <w:rFonts w:ascii="Times New Roman" w:hAnsi="Times New Roman" w:cs="Times New Roman"/>
          <w:sz w:val="28"/>
          <w:szCs w:val="28"/>
        </w:rPr>
        <w:t>га</w:t>
      </w:r>
    </w:p>
    <w:p w:rsidR="00A250F4" w:rsidRPr="008664B5" w:rsidRDefault="00A250F4" w:rsidP="00A250F4">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Иные предельные параметры не подлежат установлению и определяютс</w:t>
      </w:r>
      <w:r w:rsidR="00C825EE" w:rsidRPr="008664B5">
        <w:rPr>
          <w:rFonts w:ascii="Times New Roman" w:eastAsia="Times New Roman" w:hAnsi="Times New Roman" w:cs="Times New Roman"/>
          <w:sz w:val="28"/>
          <w:szCs w:val="28"/>
        </w:rPr>
        <w:t>я в соответствии с СП 42.13330</w:t>
      </w:r>
      <w:r w:rsidRPr="008664B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 Региональными нормативами градостроительного проектирования Ульяновской области</w:t>
      </w:r>
    </w:p>
    <w:p w:rsidR="00951CDB" w:rsidRPr="008664B5" w:rsidRDefault="00951CDB" w:rsidP="00A250F4">
      <w:pPr>
        <w:spacing w:after="0" w:line="240" w:lineRule="auto"/>
        <w:ind w:firstLine="709"/>
        <w:jc w:val="both"/>
        <w:rPr>
          <w:rFonts w:ascii="Times New Roman" w:eastAsia="Times New Roman" w:hAnsi="Times New Roman" w:cs="Times New Roman"/>
          <w:sz w:val="28"/>
          <w:szCs w:val="28"/>
        </w:rPr>
      </w:pPr>
    </w:p>
    <w:p w:rsidR="008B35E8" w:rsidRPr="008664B5" w:rsidRDefault="008B35E8"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50" w:name="_Toc170399183"/>
      <w:r w:rsidRPr="008664B5">
        <w:rPr>
          <w:rFonts w:ascii="Times New Roman" w:hAnsi="Times New Roman" w:cs="Times New Roman"/>
          <w:b/>
          <w:sz w:val="28"/>
          <w:szCs w:val="28"/>
        </w:rPr>
        <w:t>Зона инженерной инфраструктуры</w:t>
      </w:r>
      <w:bookmarkEnd w:id="50"/>
      <w:r w:rsidRPr="008664B5">
        <w:rPr>
          <w:rFonts w:ascii="Times New Roman" w:hAnsi="Times New Roman" w:cs="Times New Roman"/>
          <w:b/>
          <w:sz w:val="28"/>
          <w:szCs w:val="28"/>
        </w:rPr>
        <w:t xml:space="preserve"> </w:t>
      </w:r>
      <w:bookmarkEnd w:id="40"/>
      <w:bookmarkEnd w:id="41"/>
    </w:p>
    <w:p w:rsidR="00951CDB" w:rsidRPr="008664B5" w:rsidRDefault="00951CDB" w:rsidP="00951CDB">
      <w:pPr>
        <w:pStyle w:val="af"/>
        <w:spacing w:after="0" w:line="240" w:lineRule="auto"/>
        <w:ind w:left="0" w:firstLine="709"/>
        <w:rPr>
          <w:rFonts w:ascii="Times New Roman" w:hAnsi="Times New Roman" w:cs="Times New Roman"/>
          <w:sz w:val="28"/>
          <w:szCs w:val="28"/>
        </w:rPr>
      </w:pPr>
      <w:bookmarkStart w:id="51" w:name="_Toc518253396"/>
      <w:bookmarkStart w:id="52" w:name="_Toc12356490"/>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Calibri-Bold" w:hAnsi="Times New Roman" w:cs="Times New Roman"/>
          <w:i/>
          <w:sz w:val="28"/>
          <w:szCs w:val="28"/>
        </w:rPr>
        <w:t>Параметры зоны инженерной инфраструктуры</w:t>
      </w:r>
      <w:r w:rsidRPr="008664B5">
        <w:rPr>
          <w:rFonts w:ascii="Times New Roman" w:eastAsiaTheme="majorEastAsia" w:hAnsi="Times New Roman" w:cs="Times New Roman"/>
          <w:bCs/>
          <w:sz w:val="28"/>
          <w:szCs w:val="28"/>
        </w:rPr>
        <w:t xml:space="preserve"> </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4,</w:t>
      </w:r>
      <w:r w:rsidR="00C825EE" w:rsidRPr="008664B5">
        <w:rPr>
          <w:rFonts w:ascii="Times New Roman" w:hAnsi="Times New Roman" w:cs="Times New Roman"/>
          <w:sz w:val="28"/>
          <w:szCs w:val="28"/>
        </w:rPr>
        <w:t>57</w:t>
      </w:r>
      <w:r w:rsidRPr="008664B5">
        <w:rPr>
          <w:rFonts w:ascii="Times New Roman" w:hAnsi="Times New Roman" w:cs="Times New Roman"/>
          <w:sz w:val="28"/>
          <w:szCs w:val="28"/>
        </w:rPr>
        <w:t xml:space="preserve"> га</w:t>
      </w:r>
    </w:p>
    <w:p w:rsidR="00951CDB" w:rsidRPr="008664B5" w:rsidRDefault="009E2E3B" w:rsidP="00951CDB">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инженерной зоне, следует принимать в соответствии с Региональными нормативами градостроительного проектирования Ульяновской области, местными нормативами градостроительного проектирования, СП 31.13330 «Водоснабжение. Наружные сети и сооружения. Актуализированная редакция СНиП 2.04.02-84», СП 32.13330 «Канализация. Наружные сети и сооружения. СНиП 2.04.03-85», СП 62.13330</w:t>
      </w:r>
      <w:r w:rsidR="00C825EE" w:rsidRPr="008664B5">
        <w:rPr>
          <w:rFonts w:ascii="Times New Roman" w:hAnsi="Times New Roman" w:cs="Times New Roman"/>
          <w:sz w:val="28"/>
          <w:szCs w:val="28"/>
        </w:rPr>
        <w:t>*</w:t>
      </w:r>
      <w:r w:rsidRPr="008664B5">
        <w:rPr>
          <w:rFonts w:ascii="Times New Roman" w:hAnsi="Times New Roman" w:cs="Times New Roman"/>
          <w:sz w:val="28"/>
          <w:szCs w:val="28"/>
        </w:rPr>
        <w:t xml:space="preserve"> «Газораспределительные системы. Актуализированная редакция</w:t>
      </w:r>
      <w:r w:rsidR="00C825EE" w:rsidRPr="008664B5">
        <w:rPr>
          <w:rFonts w:ascii="Times New Roman" w:hAnsi="Times New Roman" w:cs="Times New Roman"/>
          <w:sz w:val="28"/>
          <w:szCs w:val="28"/>
        </w:rPr>
        <w:t xml:space="preserve"> СНиП 42-01-2002», СП 124.13330</w:t>
      </w:r>
      <w:r w:rsidRPr="008664B5">
        <w:rPr>
          <w:rFonts w:ascii="Times New Roman" w:hAnsi="Times New Roman" w:cs="Times New Roman"/>
          <w:sz w:val="28"/>
          <w:szCs w:val="28"/>
        </w:rPr>
        <w:t xml:space="preserve"> «Тепловые сети. Актуализированная редакция СНиП 41-02-2003».</w:t>
      </w:r>
    </w:p>
    <w:p w:rsidR="00951CDB" w:rsidRPr="008664B5" w:rsidRDefault="00951CDB" w:rsidP="00951CDB">
      <w:pPr>
        <w:spacing w:after="0" w:line="240" w:lineRule="auto"/>
        <w:ind w:firstLine="709"/>
        <w:rPr>
          <w:rFonts w:ascii="Times New Roman" w:hAnsi="Times New Roman" w:cs="Times New Roman"/>
          <w:sz w:val="28"/>
          <w:szCs w:val="28"/>
        </w:rPr>
      </w:pPr>
    </w:p>
    <w:p w:rsidR="00951CDB" w:rsidRPr="008664B5" w:rsidRDefault="00951CDB" w:rsidP="00951CDB">
      <w:pPr>
        <w:pStyle w:val="af"/>
        <w:numPr>
          <w:ilvl w:val="1"/>
          <w:numId w:val="16"/>
        </w:numPr>
        <w:spacing w:after="0" w:line="240" w:lineRule="auto"/>
        <w:jc w:val="center"/>
        <w:outlineLvl w:val="1"/>
        <w:rPr>
          <w:rFonts w:ascii="Times New Roman" w:hAnsi="Times New Roman" w:cs="Times New Roman"/>
          <w:b/>
          <w:sz w:val="28"/>
          <w:szCs w:val="28"/>
        </w:rPr>
      </w:pPr>
      <w:bookmarkStart w:id="53" w:name="_Toc22713438"/>
      <w:bookmarkStart w:id="54" w:name="_Toc170399184"/>
      <w:bookmarkStart w:id="55" w:name="_Toc518253395"/>
      <w:bookmarkStart w:id="56" w:name="_Toc12356489"/>
      <w:r w:rsidRPr="008664B5">
        <w:rPr>
          <w:rFonts w:ascii="Times New Roman" w:hAnsi="Times New Roman" w:cs="Times New Roman"/>
          <w:b/>
          <w:sz w:val="28"/>
          <w:szCs w:val="28"/>
        </w:rPr>
        <w:t>Зона транспортной инфраструктуры</w:t>
      </w:r>
      <w:bookmarkEnd w:id="53"/>
      <w:bookmarkEnd w:id="54"/>
      <w:r w:rsidRPr="008664B5">
        <w:rPr>
          <w:rFonts w:ascii="Times New Roman" w:hAnsi="Times New Roman" w:cs="Times New Roman"/>
          <w:b/>
          <w:sz w:val="28"/>
          <w:szCs w:val="28"/>
        </w:rPr>
        <w:t xml:space="preserve"> </w:t>
      </w:r>
      <w:bookmarkEnd w:id="55"/>
      <w:bookmarkEnd w:id="56"/>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951CDB" w:rsidP="00951CDB">
      <w:pPr>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 xml:space="preserve">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 допускается размещение общественно-деловых объектов </w:t>
      </w:r>
      <w:r w:rsidRPr="008664B5">
        <w:rPr>
          <w:rFonts w:ascii="Times New Roman" w:eastAsia="Calibri-Bold" w:hAnsi="Times New Roman" w:cs="Times New Roman"/>
          <w:sz w:val="28"/>
          <w:szCs w:val="28"/>
        </w:rPr>
        <w:t>и объектов инженерной инфраструктуры, связанных с обслуживанием данной зоны.</w:t>
      </w:r>
    </w:p>
    <w:p w:rsidR="00951CDB" w:rsidRPr="008664B5" w:rsidRDefault="00951CDB" w:rsidP="00951CDB">
      <w:pPr>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 xml:space="preserve">Параметры зоны </w:t>
      </w:r>
      <w:r w:rsidR="004C4268" w:rsidRPr="008664B5">
        <w:rPr>
          <w:rFonts w:ascii="Times New Roman" w:eastAsia="Calibri-Bold" w:hAnsi="Times New Roman" w:cs="Times New Roman"/>
          <w:i/>
          <w:sz w:val="28"/>
          <w:szCs w:val="28"/>
        </w:rPr>
        <w:t>транспортной</w:t>
      </w:r>
      <w:r w:rsidRPr="008664B5">
        <w:rPr>
          <w:rFonts w:ascii="Times New Roman" w:eastAsia="Calibri-Bold" w:hAnsi="Times New Roman" w:cs="Times New Roman"/>
          <w:i/>
          <w:sz w:val="28"/>
          <w:szCs w:val="28"/>
        </w:rPr>
        <w:t xml:space="preserve"> инфраструктуры</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140,9 га</w:t>
      </w:r>
    </w:p>
    <w:p w:rsidR="00951CDB" w:rsidRPr="008664B5" w:rsidRDefault="00951CDB" w:rsidP="00951CDB">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Предельные параметры не подлежат установлению и определяются в соответствии с</w:t>
      </w:r>
      <w:r w:rsidRPr="008664B5">
        <w:rPr>
          <w:rFonts w:ascii="Times New Roman" w:hAnsi="Times New Roman" w:cs="Times New Roman"/>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00C825EE" w:rsidRPr="008664B5">
        <w:rPr>
          <w:rFonts w:ascii="Times New Roman" w:eastAsia="Times New Roman" w:hAnsi="Times New Roman" w:cs="Times New Roman"/>
          <w:sz w:val="28"/>
          <w:szCs w:val="28"/>
        </w:rPr>
        <w:t xml:space="preserve"> СП 42.13330</w:t>
      </w:r>
      <w:r w:rsidRPr="008664B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w:t>
      </w:r>
      <w:r w:rsidR="00C825EE" w:rsidRPr="008664B5">
        <w:rPr>
          <w:rFonts w:ascii="Times New Roman" w:eastAsia="Times New Roman" w:hAnsi="Times New Roman" w:cs="Times New Roman"/>
          <w:sz w:val="28"/>
          <w:szCs w:val="28"/>
        </w:rPr>
        <w:t xml:space="preserve"> СНиП 2.07.01-89*», «СП 34.13330</w:t>
      </w:r>
      <w:r w:rsidRPr="008664B5">
        <w:rPr>
          <w:rFonts w:ascii="Times New Roman" w:eastAsia="Times New Roman" w:hAnsi="Times New Roman" w:cs="Times New Roman"/>
          <w:sz w:val="28"/>
          <w:szCs w:val="28"/>
        </w:rPr>
        <w:t xml:space="preserve"> Автомобильные дороги. Актуализированная редакция СНиП 2.05.02-85*</w:t>
      </w:r>
      <w:r w:rsidR="00C825EE" w:rsidRPr="008664B5">
        <w:rPr>
          <w:rFonts w:ascii="Times New Roman" w:eastAsia="Times New Roman" w:hAnsi="Times New Roman" w:cs="Times New Roman"/>
          <w:sz w:val="28"/>
          <w:szCs w:val="28"/>
        </w:rPr>
        <w:t>».</w:t>
      </w:r>
    </w:p>
    <w:p w:rsidR="00951CDB" w:rsidRPr="008664B5" w:rsidRDefault="00951CDB" w:rsidP="00951CDB">
      <w:pPr>
        <w:spacing w:after="0" w:line="240" w:lineRule="auto"/>
        <w:ind w:firstLine="709"/>
        <w:jc w:val="both"/>
        <w:rPr>
          <w:rFonts w:ascii="Times New Roman" w:eastAsia="Times New Roman" w:hAnsi="Times New Roman" w:cs="Times New Roman"/>
          <w:sz w:val="28"/>
          <w:szCs w:val="28"/>
        </w:rPr>
      </w:pPr>
    </w:p>
    <w:p w:rsidR="008B35E8" w:rsidRPr="008664B5" w:rsidRDefault="008B35E8"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57" w:name="_Toc170399185"/>
      <w:r w:rsidRPr="008664B5">
        <w:rPr>
          <w:rFonts w:ascii="Times New Roman" w:hAnsi="Times New Roman" w:cs="Times New Roman"/>
          <w:b/>
          <w:sz w:val="28"/>
          <w:szCs w:val="28"/>
        </w:rPr>
        <w:t>Зона сельскохозяйственного использования</w:t>
      </w:r>
      <w:bookmarkEnd w:id="57"/>
      <w:r w:rsidRPr="008664B5">
        <w:rPr>
          <w:rFonts w:ascii="Times New Roman" w:hAnsi="Times New Roman" w:cs="Times New Roman"/>
          <w:b/>
          <w:sz w:val="28"/>
          <w:szCs w:val="28"/>
        </w:rPr>
        <w:t xml:space="preserve"> </w:t>
      </w:r>
      <w:bookmarkEnd w:id="51"/>
      <w:bookmarkEnd w:id="52"/>
    </w:p>
    <w:p w:rsidR="00951CDB" w:rsidRPr="008664B5" w:rsidRDefault="00951CDB" w:rsidP="00951CDB">
      <w:pPr>
        <w:spacing w:after="0" w:line="240" w:lineRule="auto"/>
        <w:ind w:firstLine="709"/>
        <w:jc w:val="both"/>
        <w:rPr>
          <w:rFonts w:ascii="Times New Roman" w:hAnsi="Times New Roman" w:cs="Times New Roman"/>
          <w:sz w:val="28"/>
          <w:szCs w:val="28"/>
        </w:rPr>
      </w:pPr>
      <w:bookmarkStart w:id="58" w:name="_Toc518253400"/>
      <w:bookmarkStart w:id="59" w:name="_Toc12356494"/>
    </w:p>
    <w:p w:rsidR="00951CDB" w:rsidRPr="008664B5" w:rsidRDefault="00951CDB" w:rsidP="00C825EE">
      <w:pPr>
        <w:pStyle w:val="af"/>
        <w:numPr>
          <w:ilvl w:val="2"/>
          <w:numId w:val="16"/>
        </w:numPr>
        <w:spacing w:after="0" w:line="240" w:lineRule="auto"/>
        <w:jc w:val="center"/>
        <w:outlineLvl w:val="2"/>
        <w:rPr>
          <w:rFonts w:ascii="Times New Roman" w:hAnsi="Times New Roman" w:cs="Times New Roman"/>
          <w:b/>
          <w:sz w:val="28"/>
          <w:szCs w:val="28"/>
        </w:rPr>
      </w:pPr>
      <w:bookmarkStart w:id="60" w:name="_Toc531868848"/>
      <w:bookmarkStart w:id="61" w:name="_Toc12356491"/>
      <w:bookmarkStart w:id="62" w:name="_Toc22713440"/>
      <w:bookmarkStart w:id="63" w:name="_Toc170399186"/>
      <w:r w:rsidRPr="008664B5">
        <w:rPr>
          <w:rFonts w:ascii="Times New Roman" w:hAnsi="Times New Roman" w:cs="Times New Roman"/>
          <w:b/>
          <w:sz w:val="28"/>
          <w:szCs w:val="28"/>
        </w:rPr>
        <w:t>Зона сельскохозяйственных угодий</w:t>
      </w:r>
      <w:bookmarkEnd w:id="60"/>
      <w:bookmarkEnd w:id="61"/>
      <w:bookmarkEnd w:id="62"/>
      <w:bookmarkEnd w:id="63"/>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951CDB" w:rsidP="00951CDB">
      <w:pPr>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 xml:space="preserve">Зоны сельскохозяйственного угодий предназначены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951CDB" w:rsidRPr="008664B5" w:rsidRDefault="00951CDB" w:rsidP="00951CDB">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2</w:t>
      </w:r>
      <w:r w:rsidR="00321B93" w:rsidRPr="008664B5">
        <w:rPr>
          <w:rFonts w:ascii="Times New Roman" w:hAnsi="Times New Roman" w:cs="Times New Roman"/>
          <w:sz w:val="28"/>
          <w:szCs w:val="28"/>
        </w:rPr>
        <w:t>6740</w:t>
      </w:r>
      <w:r w:rsidRPr="008664B5">
        <w:rPr>
          <w:rFonts w:ascii="Times New Roman" w:hAnsi="Times New Roman" w:cs="Times New Roman"/>
          <w:sz w:val="28"/>
          <w:szCs w:val="28"/>
        </w:rPr>
        <w:t xml:space="preserve"> га</w:t>
      </w:r>
    </w:p>
    <w:p w:rsidR="00951CDB" w:rsidRPr="008664B5" w:rsidRDefault="00951CDB" w:rsidP="00951CDB">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Предельные параметры не подлежат установлению и определяютс</w:t>
      </w:r>
      <w:r w:rsidR="00C825EE" w:rsidRPr="008664B5">
        <w:rPr>
          <w:rFonts w:ascii="Times New Roman" w:eastAsia="Times New Roman" w:hAnsi="Times New Roman" w:cs="Times New Roman"/>
          <w:sz w:val="28"/>
          <w:szCs w:val="28"/>
        </w:rPr>
        <w:t>я в соответствии с СП 42.13330</w:t>
      </w:r>
      <w:r w:rsidRPr="008664B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p>
    <w:p w:rsidR="00951CDB" w:rsidRPr="008664B5" w:rsidRDefault="00951CDB" w:rsidP="00951CDB">
      <w:pPr>
        <w:pStyle w:val="af"/>
        <w:tabs>
          <w:tab w:val="left" w:pos="993"/>
        </w:tabs>
        <w:spacing w:after="0" w:line="240" w:lineRule="auto"/>
        <w:ind w:left="0" w:firstLine="709"/>
        <w:jc w:val="both"/>
        <w:rPr>
          <w:rFonts w:ascii="Times New Roman" w:hAnsi="Times New Roman" w:cs="Times New Roman"/>
          <w:sz w:val="28"/>
          <w:szCs w:val="28"/>
        </w:rPr>
      </w:pPr>
    </w:p>
    <w:p w:rsidR="00951CDB" w:rsidRPr="008664B5" w:rsidRDefault="00951CDB" w:rsidP="004C4268">
      <w:pPr>
        <w:pStyle w:val="af"/>
        <w:numPr>
          <w:ilvl w:val="2"/>
          <w:numId w:val="16"/>
        </w:numPr>
        <w:spacing w:after="0" w:line="240" w:lineRule="auto"/>
        <w:jc w:val="center"/>
        <w:outlineLvl w:val="2"/>
        <w:rPr>
          <w:rFonts w:ascii="Times New Roman" w:hAnsi="Times New Roman" w:cs="Times New Roman"/>
          <w:b/>
          <w:sz w:val="28"/>
          <w:szCs w:val="28"/>
        </w:rPr>
      </w:pPr>
      <w:bookmarkStart w:id="64" w:name="_Toc531868850"/>
      <w:bookmarkStart w:id="65" w:name="_Toc12356492"/>
      <w:bookmarkStart w:id="66" w:name="_Toc22713441"/>
      <w:bookmarkStart w:id="67" w:name="_Toc170399187"/>
      <w:r w:rsidRPr="008664B5">
        <w:rPr>
          <w:rFonts w:ascii="Times New Roman" w:hAnsi="Times New Roman" w:cs="Times New Roman"/>
          <w:b/>
          <w:sz w:val="28"/>
          <w:szCs w:val="28"/>
        </w:rPr>
        <w:t>Производственная зона сельскохозяйственных предприятий</w:t>
      </w:r>
      <w:bookmarkEnd w:id="64"/>
      <w:bookmarkEnd w:id="65"/>
      <w:bookmarkEnd w:id="66"/>
      <w:bookmarkEnd w:id="67"/>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951CDB" w:rsidP="00951CDB">
      <w:pPr>
        <w:spacing w:after="0" w:line="240" w:lineRule="auto"/>
        <w:ind w:firstLine="709"/>
        <w:jc w:val="both"/>
        <w:rPr>
          <w:rFonts w:ascii="Times New Roman" w:eastAsia="Calibri-Bold" w:hAnsi="Times New Roman" w:cs="Times New Roman"/>
          <w:i/>
          <w:sz w:val="28"/>
          <w:szCs w:val="28"/>
        </w:rPr>
      </w:pPr>
      <w:r w:rsidRPr="008664B5">
        <w:rPr>
          <w:rFonts w:ascii="Times New Roman" w:hAnsi="Times New Roman" w:cs="Times New Roman"/>
          <w:sz w:val="28"/>
          <w:szCs w:val="28"/>
        </w:rPr>
        <w:t>Производственная зона сельскохозяйственных предприятий, питомников и теплиц, а также производственных 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 Д</w:t>
      </w:r>
      <w:r w:rsidRPr="008664B5">
        <w:rPr>
          <w:rFonts w:ascii="Times New Roman" w:eastAsia="Calibri-Bold" w:hAnsi="Times New Roman" w:cs="Times New Roman"/>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951CDB" w:rsidRPr="008664B5" w:rsidRDefault="00951CDB" w:rsidP="00951CDB">
      <w:pPr>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i/>
          <w:sz w:val="28"/>
          <w:szCs w:val="28"/>
        </w:rPr>
        <w:t>Параметры производственной зоны сельскохозяйственных предприятий</w:t>
      </w:r>
    </w:p>
    <w:p w:rsidR="00951CDB" w:rsidRPr="008664B5" w:rsidRDefault="00951CDB" w:rsidP="00951CDB">
      <w:pPr>
        <w:tabs>
          <w:tab w:val="left" w:pos="993"/>
        </w:tabs>
        <w:spacing w:after="0" w:line="240" w:lineRule="auto"/>
        <w:ind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застройки – 0,8.</w:t>
      </w:r>
    </w:p>
    <w:p w:rsidR="00951CDB" w:rsidRPr="008664B5" w:rsidRDefault="00951CDB" w:rsidP="00951CDB">
      <w:pPr>
        <w:tabs>
          <w:tab w:val="left" w:pos="993"/>
        </w:tabs>
        <w:spacing w:after="0" w:line="240" w:lineRule="auto"/>
        <w:ind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Коэффициент плотности застройки – 2,4.</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137,9 га.</w:t>
      </w:r>
    </w:p>
    <w:p w:rsidR="00951CDB" w:rsidRPr="008664B5" w:rsidRDefault="00951CDB" w:rsidP="00951CDB">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Иные предельные параметры не подлежат установлению и определяют</w:t>
      </w:r>
      <w:r w:rsidR="00C825EE" w:rsidRPr="008664B5">
        <w:rPr>
          <w:rFonts w:ascii="Times New Roman" w:eastAsia="Times New Roman" w:hAnsi="Times New Roman" w:cs="Times New Roman"/>
          <w:sz w:val="28"/>
          <w:szCs w:val="28"/>
        </w:rPr>
        <w:t>ся в соответствии с СП 42.13330</w:t>
      </w:r>
      <w:r w:rsidRPr="008664B5">
        <w:rPr>
          <w:rFonts w:ascii="Times New Roman" w:eastAsia="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951CDB" w:rsidP="004C4268">
      <w:pPr>
        <w:pStyle w:val="af"/>
        <w:numPr>
          <w:ilvl w:val="2"/>
          <w:numId w:val="16"/>
        </w:numPr>
        <w:spacing w:after="0" w:line="240" w:lineRule="auto"/>
        <w:jc w:val="center"/>
        <w:outlineLvl w:val="2"/>
        <w:rPr>
          <w:rFonts w:ascii="Times New Roman" w:hAnsi="Times New Roman" w:cs="Times New Roman"/>
          <w:b/>
          <w:sz w:val="28"/>
          <w:szCs w:val="28"/>
        </w:rPr>
      </w:pPr>
      <w:bookmarkStart w:id="68" w:name="_Toc17296784"/>
      <w:bookmarkStart w:id="69" w:name="_Toc22713442"/>
      <w:bookmarkStart w:id="70" w:name="_Toc170399188"/>
      <w:r w:rsidRPr="008664B5">
        <w:rPr>
          <w:rFonts w:ascii="Times New Roman" w:hAnsi="Times New Roman" w:cs="Times New Roman"/>
          <w:b/>
          <w:sz w:val="28"/>
          <w:szCs w:val="28"/>
        </w:rPr>
        <w:t xml:space="preserve">Зона садоводческих или огороднических некоммерческих </w:t>
      </w:r>
      <w:bookmarkEnd w:id="68"/>
      <w:bookmarkEnd w:id="69"/>
      <w:r w:rsidRPr="008664B5">
        <w:rPr>
          <w:rFonts w:ascii="Times New Roman" w:hAnsi="Times New Roman" w:cs="Times New Roman"/>
          <w:b/>
          <w:sz w:val="28"/>
          <w:szCs w:val="28"/>
        </w:rPr>
        <w:t>товариществ</w:t>
      </w:r>
      <w:bookmarkEnd w:id="70"/>
      <w:r w:rsidRPr="008664B5">
        <w:rPr>
          <w:rFonts w:ascii="Times New Roman" w:hAnsi="Times New Roman" w:cs="Times New Roman"/>
          <w:b/>
          <w:sz w:val="28"/>
          <w:szCs w:val="28"/>
        </w:rPr>
        <w:t xml:space="preserve"> </w:t>
      </w:r>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Зона садоводческих или огороднических некоммерческих товариществ предназначена для размещения садоводческих, огороднических некоммерческих объединений граждан. Допускается размещение объектов общественно-делового назначения и инженерной инфраструктуры, связанных с обслуживанием данной зоны.</w:t>
      </w:r>
    </w:p>
    <w:p w:rsidR="00951CDB" w:rsidRPr="008664B5" w:rsidRDefault="00951CDB" w:rsidP="00951CDB">
      <w:pPr>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i/>
          <w:sz w:val="28"/>
          <w:szCs w:val="28"/>
        </w:rPr>
        <w:t>Параметры зоны садоводческих</w:t>
      </w:r>
      <w:r w:rsidR="00641336" w:rsidRPr="008664B5">
        <w:rPr>
          <w:rFonts w:ascii="Times New Roman" w:hAnsi="Times New Roman" w:cs="Times New Roman"/>
          <w:sz w:val="28"/>
        </w:rPr>
        <w:t xml:space="preserve"> </w:t>
      </w:r>
      <w:r w:rsidR="00641336" w:rsidRPr="008664B5">
        <w:rPr>
          <w:rFonts w:ascii="Times New Roman" w:eastAsia="Calibri-Bold" w:hAnsi="Times New Roman" w:cs="Times New Roman"/>
          <w:i/>
          <w:sz w:val="28"/>
          <w:szCs w:val="28"/>
        </w:rPr>
        <w:t>или огороднических некоммерческих товариществ</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436,5 га</w:t>
      </w:r>
    </w:p>
    <w:p w:rsidR="00951CDB" w:rsidRPr="008664B5" w:rsidRDefault="00951CDB" w:rsidP="00951CDB">
      <w:pPr>
        <w:tabs>
          <w:tab w:val="left" w:pos="993"/>
        </w:tabs>
        <w:spacing w:after="0" w:line="240" w:lineRule="auto"/>
        <w:ind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 xml:space="preserve">Максимальный процент застройки в границах </w:t>
      </w:r>
      <w:r w:rsidR="00641336" w:rsidRPr="008664B5">
        <w:rPr>
          <w:rFonts w:ascii="Times New Roman" w:hAnsi="Times New Roman" w:cs="Times New Roman"/>
          <w:sz w:val="28"/>
          <w:szCs w:val="28"/>
          <w:shd w:val="clear" w:color="auto" w:fill="FFFFFF"/>
        </w:rPr>
        <w:t>зоны</w:t>
      </w:r>
      <w:r w:rsidRPr="008664B5">
        <w:rPr>
          <w:rFonts w:ascii="Times New Roman" w:hAnsi="Times New Roman" w:cs="Times New Roman"/>
          <w:sz w:val="28"/>
          <w:szCs w:val="28"/>
          <w:shd w:val="clear" w:color="auto" w:fill="FFFFFF"/>
        </w:rPr>
        <w:t xml:space="preserve"> – 20 %.</w:t>
      </w:r>
    </w:p>
    <w:p w:rsidR="00951CDB" w:rsidRPr="008664B5" w:rsidRDefault="00951CDB" w:rsidP="00951CDB">
      <w:pPr>
        <w:tabs>
          <w:tab w:val="left" w:pos="993"/>
        </w:tabs>
        <w:spacing w:after="0" w:line="240" w:lineRule="auto"/>
        <w:ind w:firstLine="709"/>
        <w:jc w:val="both"/>
        <w:rPr>
          <w:rFonts w:ascii="Times New Roman" w:hAnsi="Times New Roman" w:cs="Times New Roman"/>
          <w:sz w:val="28"/>
          <w:szCs w:val="28"/>
          <w:shd w:val="clear" w:color="auto" w:fill="FFFFFF"/>
        </w:rPr>
      </w:pPr>
      <w:r w:rsidRPr="008664B5">
        <w:rPr>
          <w:rFonts w:ascii="Times New Roman" w:hAnsi="Times New Roman" w:cs="Times New Roman"/>
          <w:sz w:val="28"/>
          <w:szCs w:val="28"/>
          <w:shd w:val="clear" w:color="auto" w:fill="FFFFFF"/>
        </w:rPr>
        <w:t>Иные предельные параметры не подлежат установлению и определяют</w:t>
      </w:r>
      <w:r w:rsidR="00C825EE" w:rsidRPr="008664B5">
        <w:rPr>
          <w:rFonts w:ascii="Times New Roman" w:hAnsi="Times New Roman" w:cs="Times New Roman"/>
          <w:sz w:val="28"/>
          <w:szCs w:val="28"/>
          <w:shd w:val="clear" w:color="auto" w:fill="FFFFFF"/>
        </w:rPr>
        <w:t>ся в соответствии с СП 42.13330</w:t>
      </w:r>
      <w:r w:rsidRPr="008664B5">
        <w:rPr>
          <w:rFonts w:ascii="Times New Roman" w:hAnsi="Times New Roman" w:cs="Times New Roman"/>
          <w:sz w:val="28"/>
          <w:szCs w:val="28"/>
          <w:shd w:val="clear" w:color="auto" w:fill="FFFFFF"/>
        </w:rPr>
        <w:t xml:space="preserve"> «Свод правил. Градостроительство. Планировка и застройка городских и сельских поселений. Актуализированная редакция СНиП 2.07.01-89*».</w:t>
      </w:r>
    </w:p>
    <w:p w:rsidR="00951CDB" w:rsidRPr="008664B5" w:rsidRDefault="00951CDB" w:rsidP="00951CDB">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951CDB" w:rsidRPr="008664B5" w:rsidRDefault="00641336" w:rsidP="004C4268">
      <w:pPr>
        <w:pStyle w:val="af"/>
        <w:numPr>
          <w:ilvl w:val="2"/>
          <w:numId w:val="16"/>
        </w:numPr>
        <w:spacing w:after="0" w:line="240" w:lineRule="auto"/>
        <w:jc w:val="center"/>
        <w:outlineLvl w:val="2"/>
        <w:rPr>
          <w:rFonts w:ascii="Times New Roman" w:hAnsi="Times New Roman" w:cs="Times New Roman"/>
          <w:b/>
          <w:sz w:val="28"/>
          <w:szCs w:val="28"/>
        </w:rPr>
      </w:pPr>
      <w:bookmarkStart w:id="71" w:name="_Toc518253399"/>
      <w:bookmarkStart w:id="72" w:name="_Toc12356493"/>
      <w:bookmarkStart w:id="73" w:name="_Toc22713443"/>
      <w:bookmarkStart w:id="74" w:name="_Toc170399189"/>
      <w:r w:rsidRPr="008664B5">
        <w:rPr>
          <w:rFonts w:ascii="Times New Roman" w:hAnsi="Times New Roman" w:cs="Times New Roman"/>
          <w:b/>
          <w:sz w:val="28"/>
          <w:szCs w:val="28"/>
        </w:rPr>
        <w:t>Иные зоны</w:t>
      </w:r>
      <w:r w:rsidR="00951CDB" w:rsidRPr="008664B5">
        <w:rPr>
          <w:rFonts w:ascii="Times New Roman" w:hAnsi="Times New Roman" w:cs="Times New Roman"/>
          <w:b/>
          <w:sz w:val="28"/>
          <w:szCs w:val="28"/>
        </w:rPr>
        <w:t xml:space="preserve"> сельскохозяйственного </w:t>
      </w:r>
      <w:r w:rsidRPr="008664B5">
        <w:rPr>
          <w:rFonts w:ascii="Times New Roman" w:hAnsi="Times New Roman" w:cs="Times New Roman"/>
          <w:b/>
          <w:sz w:val="28"/>
          <w:szCs w:val="28"/>
        </w:rPr>
        <w:t>назначе</w:t>
      </w:r>
      <w:r w:rsidR="00951CDB" w:rsidRPr="008664B5">
        <w:rPr>
          <w:rFonts w:ascii="Times New Roman" w:hAnsi="Times New Roman" w:cs="Times New Roman"/>
          <w:b/>
          <w:sz w:val="28"/>
          <w:szCs w:val="28"/>
        </w:rPr>
        <w:t>ния</w:t>
      </w:r>
      <w:bookmarkEnd w:id="71"/>
      <w:bookmarkEnd w:id="72"/>
      <w:bookmarkEnd w:id="73"/>
      <w:bookmarkEnd w:id="74"/>
    </w:p>
    <w:p w:rsidR="00951CDB" w:rsidRPr="008664B5" w:rsidRDefault="00951CDB" w:rsidP="00951CDB">
      <w:pPr>
        <w:pStyle w:val="af"/>
        <w:spacing w:after="0" w:line="240" w:lineRule="auto"/>
        <w:ind w:left="0" w:firstLine="709"/>
        <w:jc w:val="both"/>
        <w:rPr>
          <w:rFonts w:ascii="Times New Roman" w:hAnsi="Times New Roman" w:cs="Times New Roman"/>
          <w:sz w:val="28"/>
          <w:szCs w:val="28"/>
        </w:rPr>
      </w:pPr>
    </w:p>
    <w:p w:rsidR="00951CDB" w:rsidRPr="008664B5" w:rsidRDefault="00641336" w:rsidP="00951CDB">
      <w:pPr>
        <w:spacing w:after="0" w:line="240" w:lineRule="auto"/>
        <w:ind w:firstLine="709"/>
        <w:jc w:val="both"/>
        <w:rPr>
          <w:rFonts w:ascii="Times New Roman" w:hAnsi="Times New Roman" w:cs="Times New Roman"/>
          <w:sz w:val="28"/>
          <w:szCs w:val="28"/>
        </w:rPr>
      </w:pPr>
      <w:r w:rsidRPr="008664B5">
        <w:rPr>
          <w:rFonts w:ascii="Times New Roman" w:hAnsi="Times New Roman" w:cs="Times New Roman"/>
          <w:sz w:val="28"/>
          <w:szCs w:val="28"/>
        </w:rPr>
        <w:t>Иные зоны</w:t>
      </w:r>
      <w:r w:rsidR="00951CDB" w:rsidRPr="008664B5">
        <w:rPr>
          <w:rFonts w:ascii="Times New Roman" w:hAnsi="Times New Roman" w:cs="Times New Roman"/>
          <w:sz w:val="28"/>
          <w:szCs w:val="28"/>
        </w:rPr>
        <w:t xml:space="preserve"> сельскохозяйственного </w:t>
      </w:r>
      <w:r w:rsidRPr="008664B5">
        <w:rPr>
          <w:rFonts w:ascii="Times New Roman" w:hAnsi="Times New Roman" w:cs="Times New Roman"/>
          <w:sz w:val="28"/>
          <w:szCs w:val="28"/>
        </w:rPr>
        <w:t>назначе</w:t>
      </w:r>
      <w:r w:rsidR="00951CDB" w:rsidRPr="008664B5">
        <w:rPr>
          <w:rFonts w:ascii="Times New Roman" w:hAnsi="Times New Roman" w:cs="Times New Roman"/>
          <w:sz w:val="28"/>
          <w:szCs w:val="28"/>
        </w:rPr>
        <w:t xml:space="preserve">ния предназначена для ведения сельского хозяйства, садоводства, личного подсобного хозяйства, развития объектов сельскохозяйственного назначения до момента изменения вида их использования в соответствии с генеральным планом </w:t>
      </w:r>
      <w:r w:rsidR="00951CDB" w:rsidRPr="008664B5">
        <w:rPr>
          <w:rFonts w:ascii="Times New Roman" w:eastAsia="Calibri-Bold" w:hAnsi="Times New Roman" w:cs="Times New Roman"/>
          <w:sz w:val="28"/>
          <w:szCs w:val="28"/>
        </w:rPr>
        <w:t xml:space="preserve">с размещением сопутствующих объектов инженерного обеспечения. </w:t>
      </w:r>
    </w:p>
    <w:p w:rsidR="00951CDB" w:rsidRPr="008664B5" w:rsidRDefault="00951CDB" w:rsidP="00951CDB">
      <w:pPr>
        <w:spacing w:after="0" w:line="240" w:lineRule="auto"/>
        <w:ind w:firstLine="709"/>
        <w:jc w:val="both"/>
        <w:rPr>
          <w:rFonts w:ascii="Times New Roman" w:hAnsi="Times New Roman" w:cs="Times New Roman"/>
          <w:sz w:val="28"/>
          <w:szCs w:val="28"/>
        </w:rPr>
      </w:pPr>
      <w:r w:rsidRPr="008664B5">
        <w:rPr>
          <w:rFonts w:ascii="Times New Roman" w:eastAsia="Calibri-Bold" w:hAnsi="Times New Roman" w:cs="Times New Roman"/>
          <w:i/>
          <w:sz w:val="28"/>
          <w:szCs w:val="28"/>
        </w:rPr>
        <w:t xml:space="preserve">Параметры </w:t>
      </w:r>
      <w:r w:rsidR="00641336" w:rsidRPr="008664B5">
        <w:rPr>
          <w:rFonts w:ascii="Times New Roman" w:eastAsia="Calibri-Bold" w:hAnsi="Times New Roman" w:cs="Times New Roman"/>
          <w:i/>
          <w:sz w:val="28"/>
          <w:szCs w:val="28"/>
        </w:rPr>
        <w:t>иных зон</w:t>
      </w:r>
      <w:r w:rsidRPr="008664B5">
        <w:rPr>
          <w:rFonts w:ascii="Times New Roman" w:eastAsia="Calibri-Bold" w:hAnsi="Times New Roman" w:cs="Times New Roman"/>
          <w:i/>
          <w:sz w:val="28"/>
          <w:szCs w:val="28"/>
        </w:rPr>
        <w:t xml:space="preserve"> сельскохозяйственного </w:t>
      </w:r>
      <w:r w:rsidR="00641336" w:rsidRPr="008664B5">
        <w:rPr>
          <w:rFonts w:ascii="Times New Roman" w:eastAsia="Calibri-Bold" w:hAnsi="Times New Roman" w:cs="Times New Roman"/>
          <w:i/>
          <w:sz w:val="28"/>
          <w:szCs w:val="28"/>
        </w:rPr>
        <w:t>назначе</w:t>
      </w:r>
      <w:r w:rsidRPr="008664B5">
        <w:rPr>
          <w:rFonts w:ascii="Times New Roman" w:eastAsia="Calibri-Bold" w:hAnsi="Times New Roman" w:cs="Times New Roman"/>
          <w:i/>
          <w:sz w:val="28"/>
          <w:szCs w:val="28"/>
        </w:rPr>
        <w:t xml:space="preserve">ния: </w:t>
      </w:r>
    </w:p>
    <w:p w:rsidR="00951CDB" w:rsidRPr="008664B5" w:rsidRDefault="00951CDB" w:rsidP="00951CDB">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725,</w:t>
      </w:r>
      <w:r w:rsidR="00C825EE" w:rsidRPr="008664B5">
        <w:rPr>
          <w:rFonts w:ascii="Times New Roman" w:hAnsi="Times New Roman" w:cs="Times New Roman"/>
          <w:sz w:val="28"/>
          <w:szCs w:val="28"/>
        </w:rPr>
        <w:t>37</w:t>
      </w:r>
      <w:r w:rsidRPr="008664B5">
        <w:rPr>
          <w:rFonts w:ascii="Times New Roman" w:hAnsi="Times New Roman" w:cs="Times New Roman"/>
          <w:sz w:val="28"/>
          <w:szCs w:val="28"/>
        </w:rPr>
        <w:t xml:space="preserve"> га</w:t>
      </w:r>
    </w:p>
    <w:p w:rsidR="00951CDB" w:rsidRPr="008664B5" w:rsidRDefault="00951CDB" w:rsidP="00951CDB">
      <w:pPr>
        <w:spacing w:after="0" w:line="240" w:lineRule="auto"/>
        <w:ind w:firstLine="709"/>
        <w:jc w:val="both"/>
        <w:rPr>
          <w:rFonts w:ascii="Times New Roman" w:eastAsia="Times New Roman" w:hAnsi="Times New Roman" w:cs="Times New Roman"/>
          <w:sz w:val="28"/>
          <w:szCs w:val="28"/>
        </w:rPr>
      </w:pPr>
      <w:r w:rsidRPr="008664B5">
        <w:rPr>
          <w:rFonts w:ascii="Times New Roman" w:eastAsia="Times New Roman" w:hAnsi="Times New Roman" w:cs="Times New Roman"/>
          <w:sz w:val="28"/>
          <w:szCs w:val="28"/>
        </w:rPr>
        <w:t>Иные предельные параметры не подлежат установлению и определяются в соответствии с СП 42.13330 «Свод правил. Градостроительство. Планировка и застройка городских и сельских поселений. Актуализированная редакция СНиП 2.07.01-89*».</w:t>
      </w:r>
    </w:p>
    <w:p w:rsidR="00951CDB" w:rsidRPr="008664B5" w:rsidRDefault="00951CDB" w:rsidP="00951CDB">
      <w:pPr>
        <w:pStyle w:val="af"/>
        <w:tabs>
          <w:tab w:val="left" w:pos="993"/>
        </w:tabs>
        <w:spacing w:after="0" w:line="240" w:lineRule="auto"/>
        <w:ind w:left="0" w:firstLine="709"/>
        <w:jc w:val="both"/>
        <w:rPr>
          <w:rFonts w:ascii="Times New Roman" w:eastAsiaTheme="majorEastAsia" w:hAnsi="Times New Roman" w:cs="Times New Roman"/>
          <w:bCs/>
          <w:sz w:val="28"/>
          <w:szCs w:val="28"/>
        </w:rPr>
      </w:pPr>
    </w:p>
    <w:p w:rsidR="008B35E8" w:rsidRPr="008664B5" w:rsidRDefault="008B35E8" w:rsidP="006E15F0">
      <w:pPr>
        <w:pStyle w:val="af"/>
        <w:numPr>
          <w:ilvl w:val="1"/>
          <w:numId w:val="16"/>
        </w:numPr>
        <w:spacing w:after="0" w:line="240" w:lineRule="auto"/>
        <w:jc w:val="center"/>
        <w:outlineLvl w:val="1"/>
        <w:rPr>
          <w:rFonts w:ascii="Times New Roman" w:hAnsi="Times New Roman" w:cs="Times New Roman"/>
          <w:b/>
          <w:sz w:val="28"/>
          <w:szCs w:val="28"/>
        </w:rPr>
      </w:pPr>
      <w:bookmarkStart w:id="75" w:name="_Toc170399190"/>
      <w:r w:rsidRPr="008664B5">
        <w:rPr>
          <w:rFonts w:ascii="Times New Roman" w:hAnsi="Times New Roman" w:cs="Times New Roman"/>
          <w:b/>
          <w:sz w:val="28"/>
          <w:szCs w:val="28"/>
        </w:rPr>
        <w:t>Рекреационная зона</w:t>
      </w:r>
      <w:bookmarkEnd w:id="75"/>
      <w:r w:rsidRPr="008664B5">
        <w:rPr>
          <w:rFonts w:ascii="Times New Roman" w:hAnsi="Times New Roman" w:cs="Times New Roman"/>
          <w:b/>
          <w:sz w:val="28"/>
          <w:szCs w:val="28"/>
        </w:rPr>
        <w:t xml:space="preserve"> </w:t>
      </w:r>
      <w:bookmarkEnd w:id="58"/>
      <w:bookmarkEnd w:id="59"/>
    </w:p>
    <w:p w:rsidR="004C4268" w:rsidRPr="008664B5" w:rsidRDefault="004C4268" w:rsidP="004C4268">
      <w:pPr>
        <w:pStyle w:val="af"/>
        <w:spacing w:after="0" w:line="240" w:lineRule="auto"/>
        <w:ind w:left="0" w:firstLine="709"/>
        <w:rPr>
          <w:rFonts w:ascii="Times New Roman" w:eastAsia="Calibri-Bold" w:hAnsi="Times New Roman" w:cs="Times New Roman"/>
          <w:bCs/>
          <w:sz w:val="28"/>
          <w:szCs w:val="28"/>
        </w:rPr>
      </w:pPr>
      <w:bookmarkStart w:id="76" w:name="_Toc518253405"/>
      <w:bookmarkStart w:id="77" w:name="_Toc12356496"/>
    </w:p>
    <w:p w:rsidR="004C4268" w:rsidRPr="008664B5" w:rsidRDefault="004C4268" w:rsidP="004C4268">
      <w:pPr>
        <w:pStyle w:val="af"/>
        <w:numPr>
          <w:ilvl w:val="2"/>
          <w:numId w:val="16"/>
        </w:numPr>
        <w:spacing w:after="0" w:line="240" w:lineRule="auto"/>
        <w:jc w:val="center"/>
        <w:outlineLvl w:val="2"/>
        <w:rPr>
          <w:rFonts w:ascii="Times New Roman" w:hAnsi="Times New Roman" w:cs="Times New Roman"/>
          <w:b/>
          <w:sz w:val="28"/>
          <w:szCs w:val="28"/>
        </w:rPr>
      </w:pPr>
      <w:bookmarkStart w:id="78" w:name="_Toc518253401"/>
      <w:bookmarkStart w:id="79" w:name="_Toc12356495"/>
      <w:bookmarkStart w:id="80" w:name="_Toc22713445"/>
      <w:bookmarkStart w:id="81" w:name="_Toc170399191"/>
      <w:r w:rsidRPr="008664B5">
        <w:rPr>
          <w:rFonts w:ascii="Times New Roman" w:eastAsia="Calibri-Bold" w:hAnsi="Times New Roman" w:cs="Times New Roman"/>
          <w:b/>
          <w:bCs/>
          <w:sz w:val="28"/>
          <w:szCs w:val="28"/>
        </w:rPr>
        <w:t>Зона озелененных территорий общего пользования</w:t>
      </w:r>
      <w:bookmarkEnd w:id="78"/>
      <w:bookmarkEnd w:id="79"/>
      <w:bookmarkEnd w:id="80"/>
      <w:bookmarkEnd w:id="81"/>
    </w:p>
    <w:p w:rsidR="004C4268" w:rsidRPr="008664B5" w:rsidRDefault="004C4268" w:rsidP="004C4268">
      <w:pPr>
        <w:pStyle w:val="af"/>
        <w:spacing w:after="0" w:line="240" w:lineRule="auto"/>
        <w:ind w:left="0" w:firstLine="709"/>
        <w:jc w:val="both"/>
        <w:rPr>
          <w:rFonts w:ascii="Times New Roman" w:hAnsi="Times New Roman" w:cs="Times New Roman"/>
          <w:sz w:val="28"/>
          <w:szCs w:val="28"/>
        </w:rPr>
      </w:pPr>
    </w:p>
    <w:p w:rsidR="004C4268" w:rsidRPr="008664B5" w:rsidRDefault="004C4268" w:rsidP="004C4268">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 xml:space="preserve">Зона озелененных территорий общего пользования </w:t>
      </w:r>
      <w:r w:rsidRPr="008664B5">
        <w:rPr>
          <w:rFonts w:ascii="Times New Roman" w:hAnsi="Times New Roman" w:cs="Times New Roman"/>
          <w:sz w:val="26"/>
          <w:szCs w:val="26"/>
        </w:rPr>
        <w:t xml:space="preserve">предназначена для размещения </w:t>
      </w:r>
      <w:r w:rsidRPr="008664B5">
        <w:rPr>
          <w:rFonts w:ascii="Times New Roman" w:hAnsi="Times New Roman" w:cs="Times New Roman"/>
          <w:sz w:val="28"/>
          <w:szCs w:val="28"/>
        </w:rPr>
        <w:t>городских парков, скверов, садов, бульваров, зеленых насаждений, предназначенных для благоустройства территории, отдельных спортивных объектов, объектов массового летнего отдыха.</w:t>
      </w:r>
    </w:p>
    <w:p w:rsidR="004C4268" w:rsidRPr="008664B5" w:rsidRDefault="004C4268" w:rsidP="004C4268">
      <w:pPr>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озелененных территорий общего пользования</w:t>
      </w:r>
    </w:p>
    <w:p w:rsidR="004C4268" w:rsidRPr="008664B5" w:rsidRDefault="004C4268" w:rsidP="004C4268">
      <w:pPr>
        <w:autoSpaceDE w:val="0"/>
        <w:autoSpaceDN w:val="0"/>
        <w:adjustRightInd w:val="0"/>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30</w:t>
      </w:r>
      <w:r w:rsidR="00C825EE" w:rsidRPr="008664B5">
        <w:rPr>
          <w:rFonts w:ascii="Times New Roman" w:hAnsi="Times New Roman" w:cs="Times New Roman"/>
          <w:sz w:val="28"/>
          <w:szCs w:val="28"/>
        </w:rPr>
        <w:t>0</w:t>
      </w:r>
      <w:r w:rsidRPr="008664B5">
        <w:rPr>
          <w:rFonts w:ascii="Times New Roman" w:hAnsi="Times New Roman" w:cs="Times New Roman"/>
          <w:sz w:val="28"/>
          <w:szCs w:val="28"/>
        </w:rPr>
        <w:t>,</w:t>
      </w:r>
      <w:r w:rsidR="00C825EE" w:rsidRPr="008664B5">
        <w:rPr>
          <w:rFonts w:ascii="Times New Roman" w:hAnsi="Times New Roman" w:cs="Times New Roman"/>
          <w:sz w:val="28"/>
          <w:szCs w:val="28"/>
        </w:rPr>
        <w:t>91</w:t>
      </w:r>
      <w:r w:rsidRPr="008664B5">
        <w:rPr>
          <w:rFonts w:ascii="Times New Roman" w:hAnsi="Times New Roman" w:cs="Times New Roman"/>
          <w:sz w:val="28"/>
          <w:szCs w:val="28"/>
        </w:rPr>
        <w:t xml:space="preserve"> га</w:t>
      </w:r>
    </w:p>
    <w:p w:rsidR="004C4268" w:rsidRPr="008664B5" w:rsidRDefault="004C4268" w:rsidP="004C4268">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Предельные параметры не подлежат установлению и определяются в соответствии с СП 332.1325800 «Свод правил. Спортивные сооружения. Правила проектирования».</w:t>
      </w:r>
    </w:p>
    <w:p w:rsidR="004C4268" w:rsidRPr="008664B5" w:rsidRDefault="004C4268" w:rsidP="004C4268">
      <w:pPr>
        <w:pStyle w:val="af"/>
        <w:numPr>
          <w:ilvl w:val="2"/>
          <w:numId w:val="16"/>
        </w:numPr>
        <w:spacing w:after="0" w:line="240" w:lineRule="auto"/>
        <w:jc w:val="center"/>
        <w:outlineLvl w:val="2"/>
        <w:rPr>
          <w:rFonts w:ascii="Times New Roman" w:eastAsia="Calibri-Bold" w:hAnsi="Times New Roman" w:cs="Times New Roman"/>
          <w:b/>
          <w:bCs/>
          <w:sz w:val="28"/>
          <w:szCs w:val="28"/>
        </w:rPr>
      </w:pPr>
      <w:bookmarkStart w:id="82" w:name="_Toc516815072"/>
      <w:bookmarkStart w:id="83" w:name="_Toc1378166"/>
      <w:bookmarkStart w:id="84" w:name="_Toc22713447"/>
      <w:bookmarkStart w:id="85" w:name="_Toc170399192"/>
      <w:r w:rsidRPr="008664B5">
        <w:rPr>
          <w:rFonts w:ascii="Times New Roman" w:eastAsia="Calibri-Bold" w:hAnsi="Times New Roman" w:cs="Times New Roman"/>
          <w:b/>
          <w:bCs/>
          <w:sz w:val="28"/>
          <w:szCs w:val="28"/>
        </w:rPr>
        <w:t>Зона лесов</w:t>
      </w:r>
      <w:bookmarkEnd w:id="82"/>
      <w:bookmarkEnd w:id="83"/>
      <w:bookmarkEnd w:id="84"/>
      <w:bookmarkEnd w:id="85"/>
    </w:p>
    <w:p w:rsidR="004C4268" w:rsidRPr="008664B5" w:rsidRDefault="004C4268" w:rsidP="004C4268">
      <w:pPr>
        <w:pStyle w:val="af"/>
        <w:spacing w:after="0" w:line="240" w:lineRule="auto"/>
        <w:ind w:left="0" w:firstLine="709"/>
        <w:jc w:val="both"/>
        <w:rPr>
          <w:rFonts w:ascii="Times New Roman" w:hAnsi="Times New Roman" w:cs="Times New Roman"/>
          <w:sz w:val="28"/>
          <w:szCs w:val="28"/>
        </w:rPr>
      </w:pPr>
    </w:p>
    <w:p w:rsidR="004C4268" w:rsidRPr="008664B5" w:rsidRDefault="004C4268" w:rsidP="004C4268">
      <w:pPr>
        <w:pStyle w:val="af"/>
        <w:spacing w:after="0" w:line="240" w:lineRule="auto"/>
        <w:ind w:left="0" w:firstLine="709"/>
        <w:jc w:val="both"/>
        <w:rPr>
          <w:rFonts w:ascii="Times New Roman" w:hAnsi="Times New Roman" w:cs="Times New Roman"/>
          <w:sz w:val="28"/>
          <w:szCs w:val="28"/>
        </w:rPr>
      </w:pPr>
      <w:r w:rsidRPr="008664B5">
        <w:rPr>
          <w:rFonts w:ascii="Times New Roman" w:hAnsi="Times New Roman" w:cs="Times New Roman"/>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4C4268" w:rsidRPr="008664B5" w:rsidRDefault="004C4268" w:rsidP="004C4268">
      <w:pPr>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лесов</w:t>
      </w:r>
    </w:p>
    <w:p w:rsidR="004C4268" w:rsidRPr="008664B5" w:rsidRDefault="004C4268" w:rsidP="004C4268">
      <w:pPr>
        <w:spacing w:after="0" w:line="240" w:lineRule="auto"/>
        <w:ind w:firstLine="709"/>
        <w:jc w:val="both"/>
        <w:rPr>
          <w:rFonts w:ascii="Times New Roman" w:hAnsi="Times New Roman" w:cs="Times New Roman"/>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4701 га.</w:t>
      </w:r>
    </w:p>
    <w:p w:rsidR="004C4268" w:rsidRPr="008664B5" w:rsidRDefault="004C4268" w:rsidP="004C4268">
      <w:pPr>
        <w:pStyle w:val="af"/>
        <w:spacing w:after="0" w:line="240" w:lineRule="auto"/>
        <w:ind w:left="0" w:firstLine="709"/>
        <w:rPr>
          <w:rFonts w:ascii="Times New Roman" w:hAnsi="Times New Roman" w:cs="Times New Roman"/>
          <w:sz w:val="28"/>
          <w:szCs w:val="28"/>
        </w:rPr>
      </w:pPr>
      <w:r w:rsidRPr="008664B5">
        <w:rPr>
          <w:rFonts w:ascii="Times New Roman" w:hAnsi="Times New Roman" w:cs="Times New Roman"/>
          <w:sz w:val="28"/>
          <w:szCs w:val="28"/>
        </w:rPr>
        <w:t>Предельные параметры не подлежат установлению.</w:t>
      </w:r>
    </w:p>
    <w:p w:rsidR="004C4268" w:rsidRPr="008664B5" w:rsidRDefault="004C4268" w:rsidP="004C4268">
      <w:pPr>
        <w:pStyle w:val="af"/>
        <w:spacing w:after="0" w:line="240" w:lineRule="auto"/>
        <w:ind w:left="0" w:firstLine="709"/>
        <w:rPr>
          <w:rFonts w:ascii="Times New Roman" w:hAnsi="Times New Roman" w:cs="Times New Roman"/>
          <w:sz w:val="28"/>
          <w:szCs w:val="28"/>
        </w:rPr>
      </w:pPr>
    </w:p>
    <w:p w:rsidR="008B35E8" w:rsidRPr="008664B5" w:rsidRDefault="008B35E8" w:rsidP="006E15F0">
      <w:pPr>
        <w:pStyle w:val="af"/>
        <w:numPr>
          <w:ilvl w:val="1"/>
          <w:numId w:val="16"/>
        </w:numPr>
        <w:spacing w:after="0" w:line="240" w:lineRule="auto"/>
        <w:jc w:val="center"/>
        <w:outlineLvl w:val="1"/>
        <w:rPr>
          <w:rFonts w:ascii="Times New Roman" w:eastAsiaTheme="majorEastAsia" w:hAnsi="Times New Roman" w:cs="Times New Roman"/>
          <w:b/>
          <w:bCs/>
          <w:sz w:val="28"/>
          <w:szCs w:val="28"/>
        </w:rPr>
      </w:pPr>
      <w:bookmarkStart w:id="86" w:name="_Toc170399193"/>
      <w:r w:rsidRPr="008664B5">
        <w:rPr>
          <w:rFonts w:ascii="Times New Roman" w:eastAsiaTheme="majorEastAsia" w:hAnsi="Times New Roman" w:cs="Times New Roman"/>
          <w:b/>
          <w:bCs/>
          <w:sz w:val="28"/>
          <w:szCs w:val="28"/>
        </w:rPr>
        <w:t>Зона специального назначения</w:t>
      </w:r>
      <w:bookmarkEnd w:id="86"/>
      <w:r w:rsidRPr="008664B5">
        <w:rPr>
          <w:rFonts w:ascii="Times New Roman" w:eastAsiaTheme="majorEastAsia" w:hAnsi="Times New Roman" w:cs="Times New Roman"/>
          <w:b/>
          <w:bCs/>
          <w:sz w:val="28"/>
          <w:szCs w:val="28"/>
        </w:rPr>
        <w:t xml:space="preserve"> </w:t>
      </w:r>
      <w:bookmarkEnd w:id="76"/>
      <w:bookmarkEnd w:id="77"/>
    </w:p>
    <w:p w:rsidR="008B35E8" w:rsidRPr="008664B5" w:rsidRDefault="008B35E8" w:rsidP="006E15F0">
      <w:pPr>
        <w:pStyle w:val="af"/>
        <w:spacing w:after="0" w:line="240" w:lineRule="auto"/>
        <w:ind w:left="0" w:firstLine="709"/>
        <w:rPr>
          <w:rFonts w:ascii="Times New Roman" w:eastAsiaTheme="majorEastAsia" w:hAnsi="Times New Roman" w:cs="Times New Roman"/>
          <w:bCs/>
          <w:sz w:val="28"/>
          <w:szCs w:val="28"/>
        </w:rPr>
      </w:pPr>
    </w:p>
    <w:p w:rsidR="008B35E8" w:rsidRPr="008664B5" w:rsidRDefault="008B35E8" w:rsidP="006E15F0">
      <w:pPr>
        <w:pStyle w:val="af"/>
        <w:numPr>
          <w:ilvl w:val="2"/>
          <w:numId w:val="16"/>
        </w:numPr>
        <w:spacing w:after="0" w:line="240" w:lineRule="auto"/>
        <w:jc w:val="center"/>
        <w:outlineLvl w:val="2"/>
        <w:rPr>
          <w:rFonts w:ascii="Times New Roman" w:eastAsiaTheme="majorEastAsia" w:hAnsi="Times New Roman" w:cs="Times New Roman"/>
          <w:b/>
          <w:bCs/>
          <w:sz w:val="28"/>
          <w:szCs w:val="28"/>
        </w:rPr>
      </w:pPr>
      <w:bookmarkStart w:id="87" w:name="_Toc518253407"/>
      <w:bookmarkStart w:id="88" w:name="_Toc12356497"/>
      <w:bookmarkStart w:id="89" w:name="_Toc170399194"/>
      <w:r w:rsidRPr="008664B5">
        <w:rPr>
          <w:rFonts w:ascii="Times New Roman" w:eastAsiaTheme="majorEastAsia" w:hAnsi="Times New Roman" w:cs="Times New Roman"/>
          <w:b/>
          <w:bCs/>
          <w:sz w:val="28"/>
          <w:szCs w:val="28"/>
        </w:rPr>
        <w:t>Зона кладбищ</w:t>
      </w:r>
      <w:bookmarkEnd w:id="87"/>
      <w:bookmarkEnd w:id="88"/>
      <w:bookmarkEnd w:id="89"/>
    </w:p>
    <w:p w:rsidR="004C4268" w:rsidRPr="008664B5" w:rsidRDefault="004C4268" w:rsidP="004C4268">
      <w:pPr>
        <w:pStyle w:val="af"/>
        <w:spacing w:after="0" w:line="240" w:lineRule="auto"/>
        <w:ind w:left="0" w:firstLine="709"/>
        <w:rPr>
          <w:rFonts w:ascii="Times New Roman" w:eastAsiaTheme="majorEastAsia" w:hAnsi="Times New Roman" w:cs="Times New Roman"/>
          <w:bCs/>
          <w:sz w:val="28"/>
          <w:szCs w:val="28"/>
        </w:rPr>
      </w:pPr>
    </w:p>
    <w:p w:rsidR="004C4268" w:rsidRPr="008664B5" w:rsidRDefault="004C4268" w:rsidP="004C4268">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 xml:space="preserve">Зона кладбищ предназначена для размещения кладбищ, </w:t>
      </w:r>
      <w:r w:rsidRPr="008664B5">
        <w:rPr>
          <w:rFonts w:ascii="Times New Roman" w:eastAsia="Times New Roman" w:hAnsi="Times New Roman" w:cs="Times New Roman"/>
          <w:bCs/>
          <w:sz w:val="28"/>
          <w:szCs w:val="28"/>
        </w:rPr>
        <w:t>крематориев и мест захоронения, а также соответствующих культовых сооружений</w:t>
      </w:r>
      <w:r w:rsidRPr="008664B5">
        <w:rPr>
          <w:rFonts w:ascii="Times New Roman" w:eastAsiaTheme="majorEastAsia" w:hAnsi="Times New Roman" w:cs="Times New Roman"/>
          <w:bCs/>
          <w:sz w:val="28"/>
          <w:szCs w:val="28"/>
        </w:rPr>
        <w:t>.</w:t>
      </w:r>
    </w:p>
    <w:p w:rsidR="004C4268" w:rsidRPr="008664B5" w:rsidRDefault="004C4268" w:rsidP="004C4268">
      <w:pPr>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кладбищ</w:t>
      </w:r>
    </w:p>
    <w:p w:rsidR="004C4268" w:rsidRPr="008664B5" w:rsidRDefault="004C4268" w:rsidP="004C4268">
      <w:pPr>
        <w:spacing w:after="0" w:line="240" w:lineRule="auto"/>
        <w:ind w:firstLine="709"/>
        <w:jc w:val="both"/>
        <w:rPr>
          <w:rFonts w:ascii="Times New Roman" w:hAnsi="Times New Roman" w:cs="Times New Roman"/>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19,1 га.</w:t>
      </w:r>
    </w:p>
    <w:p w:rsidR="004C4268" w:rsidRPr="008664B5" w:rsidRDefault="004C4268" w:rsidP="004C4268">
      <w:pPr>
        <w:pStyle w:val="af"/>
        <w:spacing w:after="0" w:line="240" w:lineRule="auto"/>
        <w:ind w:left="0" w:firstLine="709"/>
        <w:jc w:val="both"/>
        <w:rPr>
          <w:rFonts w:ascii="Times New Roman" w:eastAsia="Times New Roman" w:hAnsi="Times New Roman" w:cs="Times New Roman"/>
          <w:sz w:val="28"/>
          <w:szCs w:val="28"/>
          <w:lang w:eastAsia="ru-RU"/>
        </w:rPr>
      </w:pPr>
      <w:r w:rsidRPr="008664B5">
        <w:rPr>
          <w:rFonts w:ascii="Times New Roman" w:eastAsia="Times New Roman" w:hAnsi="Times New Roman" w:cs="Times New Roman"/>
          <w:sz w:val="28"/>
          <w:szCs w:val="28"/>
          <w:lang w:eastAsia="ru-RU"/>
        </w:rPr>
        <w:t>Иные предельные параметры не подлежат установлению и определяются в соответствии</w:t>
      </w:r>
      <w:r w:rsidR="00C825EE" w:rsidRPr="008664B5">
        <w:rPr>
          <w:rFonts w:ascii="Times New Roman" w:eastAsia="Times New Roman" w:hAnsi="Times New Roman" w:cs="Times New Roman"/>
          <w:sz w:val="28"/>
          <w:szCs w:val="28"/>
          <w:lang w:eastAsia="ru-RU"/>
        </w:rPr>
        <w:t xml:space="preserve"> с СП 42.13330</w:t>
      </w:r>
      <w:r w:rsidRPr="008664B5">
        <w:rPr>
          <w:rFonts w:ascii="Times New Roman" w:eastAsia="Times New Roman" w:hAnsi="Times New Roman" w:cs="Times New Roman"/>
          <w:sz w:val="28"/>
          <w:szCs w:val="28"/>
          <w:lang w:eastAsia="ru-RU"/>
        </w:rPr>
        <w:t xml:space="preserve"> «Свод правил. Градостроительство. Планировка и застройка городских и сельских поселений. Актуализированная редакция СНиП 2.07.01-89*».</w:t>
      </w:r>
    </w:p>
    <w:p w:rsidR="00A018E3" w:rsidRPr="008664B5" w:rsidRDefault="00A018E3" w:rsidP="006E15F0">
      <w:pPr>
        <w:pStyle w:val="af"/>
        <w:spacing w:after="0" w:line="240" w:lineRule="auto"/>
        <w:ind w:left="0" w:firstLine="709"/>
        <w:jc w:val="both"/>
        <w:rPr>
          <w:rFonts w:ascii="Times New Roman" w:eastAsiaTheme="majorEastAsia" w:hAnsi="Times New Roman" w:cs="Times New Roman"/>
          <w:bCs/>
          <w:sz w:val="28"/>
          <w:szCs w:val="28"/>
        </w:rPr>
      </w:pPr>
    </w:p>
    <w:p w:rsidR="008B35E8" w:rsidRPr="008664B5" w:rsidRDefault="008B35E8" w:rsidP="006E15F0">
      <w:pPr>
        <w:pStyle w:val="af"/>
        <w:numPr>
          <w:ilvl w:val="2"/>
          <w:numId w:val="16"/>
        </w:numPr>
        <w:spacing w:after="0" w:line="240" w:lineRule="auto"/>
        <w:jc w:val="center"/>
        <w:outlineLvl w:val="2"/>
        <w:rPr>
          <w:rFonts w:ascii="Times New Roman" w:eastAsiaTheme="majorEastAsia" w:hAnsi="Times New Roman" w:cs="Times New Roman"/>
          <w:b/>
          <w:bCs/>
          <w:sz w:val="28"/>
          <w:szCs w:val="28"/>
        </w:rPr>
      </w:pPr>
      <w:bookmarkStart w:id="90" w:name="_Toc518253406"/>
      <w:bookmarkStart w:id="91" w:name="_Toc12356498"/>
      <w:bookmarkStart w:id="92" w:name="_Toc170399195"/>
      <w:r w:rsidRPr="008664B5">
        <w:rPr>
          <w:rFonts w:ascii="Times New Roman" w:eastAsiaTheme="majorEastAsia" w:hAnsi="Times New Roman" w:cs="Times New Roman"/>
          <w:b/>
          <w:bCs/>
          <w:sz w:val="28"/>
          <w:szCs w:val="28"/>
        </w:rPr>
        <w:t>Зона складирования и захоронения отходов</w:t>
      </w:r>
      <w:bookmarkEnd w:id="90"/>
      <w:bookmarkEnd w:id="91"/>
      <w:bookmarkEnd w:id="92"/>
      <w:r w:rsidRPr="008664B5">
        <w:rPr>
          <w:rFonts w:ascii="Times New Roman" w:eastAsiaTheme="majorEastAsia" w:hAnsi="Times New Roman" w:cs="Times New Roman"/>
          <w:b/>
          <w:bCs/>
          <w:sz w:val="28"/>
          <w:szCs w:val="28"/>
        </w:rPr>
        <w:t xml:space="preserve"> </w:t>
      </w:r>
    </w:p>
    <w:p w:rsidR="008B35E8" w:rsidRPr="008664B5" w:rsidRDefault="008B35E8" w:rsidP="006E15F0">
      <w:pPr>
        <w:pStyle w:val="af"/>
        <w:spacing w:after="0" w:line="240" w:lineRule="auto"/>
        <w:ind w:left="0" w:firstLine="709"/>
        <w:rPr>
          <w:rFonts w:ascii="Times New Roman" w:hAnsi="Times New Roman" w:cs="Times New Roman"/>
          <w:sz w:val="28"/>
          <w:szCs w:val="28"/>
        </w:rPr>
      </w:pPr>
    </w:p>
    <w:p w:rsidR="000B60B4" w:rsidRPr="008664B5" w:rsidRDefault="000B60B4" w:rsidP="000B60B4">
      <w:pPr>
        <w:spacing w:after="0" w:line="240" w:lineRule="auto"/>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Зона складирования и захоронения отходов предназначена для размещения мест складирования и захоронения отходов.</w:t>
      </w:r>
    </w:p>
    <w:p w:rsidR="000B60B4" w:rsidRPr="008664B5" w:rsidRDefault="000B60B4" w:rsidP="000B60B4">
      <w:pPr>
        <w:spacing w:after="0" w:line="240" w:lineRule="auto"/>
        <w:ind w:firstLine="709"/>
        <w:jc w:val="both"/>
        <w:rPr>
          <w:rFonts w:ascii="Times New Roman" w:eastAsia="Calibri-Bold" w:hAnsi="Times New Roman" w:cs="Times New Roman"/>
          <w:i/>
          <w:sz w:val="28"/>
          <w:szCs w:val="28"/>
        </w:rPr>
      </w:pPr>
      <w:r w:rsidRPr="008664B5">
        <w:rPr>
          <w:rFonts w:ascii="Times New Roman" w:eastAsia="Calibri-Bold" w:hAnsi="Times New Roman" w:cs="Times New Roman"/>
          <w:i/>
          <w:sz w:val="28"/>
          <w:szCs w:val="28"/>
        </w:rPr>
        <w:t>Параметры зоны складирования и захоронения отходов:</w:t>
      </w:r>
    </w:p>
    <w:p w:rsidR="000B60B4" w:rsidRPr="008664B5" w:rsidRDefault="000B60B4" w:rsidP="000B60B4">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Площадь зоны - 1 га.</w:t>
      </w:r>
    </w:p>
    <w:p w:rsidR="000B60B4" w:rsidRPr="008664B5" w:rsidRDefault="000B60B4" w:rsidP="000B60B4">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Предельные параметры не подлежат установлению.</w:t>
      </w:r>
    </w:p>
    <w:p w:rsidR="008B35E8" w:rsidRPr="008664B5" w:rsidRDefault="008B35E8" w:rsidP="006E15F0">
      <w:pPr>
        <w:pStyle w:val="af"/>
        <w:spacing w:after="0" w:line="240" w:lineRule="auto"/>
        <w:ind w:left="0" w:firstLine="709"/>
        <w:jc w:val="both"/>
        <w:rPr>
          <w:rFonts w:ascii="Times New Roman" w:eastAsiaTheme="majorEastAsia" w:hAnsi="Times New Roman" w:cs="Times New Roman"/>
          <w:bCs/>
          <w:sz w:val="28"/>
          <w:szCs w:val="28"/>
        </w:rPr>
      </w:pPr>
    </w:p>
    <w:p w:rsidR="00A018E3" w:rsidRPr="008664B5" w:rsidRDefault="00A018E3" w:rsidP="006E15F0">
      <w:pPr>
        <w:pStyle w:val="af"/>
        <w:numPr>
          <w:ilvl w:val="1"/>
          <w:numId w:val="16"/>
        </w:numPr>
        <w:spacing w:after="0" w:line="240" w:lineRule="auto"/>
        <w:ind w:left="1077"/>
        <w:jc w:val="center"/>
        <w:outlineLvl w:val="1"/>
        <w:rPr>
          <w:rFonts w:ascii="Times New Roman" w:hAnsi="Times New Roman" w:cs="Times New Roman"/>
          <w:b/>
          <w:sz w:val="28"/>
          <w:szCs w:val="28"/>
        </w:rPr>
      </w:pPr>
      <w:bookmarkStart w:id="93" w:name="_Toc170399196"/>
      <w:bookmarkStart w:id="94" w:name="_Toc1378170"/>
      <w:r w:rsidRPr="008664B5">
        <w:rPr>
          <w:rFonts w:ascii="Times New Roman" w:hAnsi="Times New Roman" w:cs="Times New Roman"/>
          <w:b/>
          <w:sz w:val="28"/>
          <w:szCs w:val="28"/>
        </w:rPr>
        <w:t>Зона режимных территорий</w:t>
      </w:r>
      <w:bookmarkEnd w:id="93"/>
      <w:r w:rsidRPr="008664B5">
        <w:rPr>
          <w:rFonts w:ascii="Times New Roman" w:hAnsi="Times New Roman" w:cs="Times New Roman"/>
          <w:b/>
          <w:sz w:val="28"/>
          <w:szCs w:val="28"/>
        </w:rPr>
        <w:t xml:space="preserve"> </w:t>
      </w:r>
      <w:bookmarkEnd w:id="94"/>
    </w:p>
    <w:p w:rsidR="004C4268" w:rsidRPr="008664B5" w:rsidRDefault="004C4268" w:rsidP="004C4268">
      <w:pPr>
        <w:spacing w:after="0" w:line="240" w:lineRule="auto"/>
        <w:ind w:firstLine="709"/>
        <w:jc w:val="both"/>
        <w:rPr>
          <w:rFonts w:ascii="Times New Roman" w:eastAsiaTheme="majorEastAsia" w:hAnsi="Times New Roman" w:cs="Times New Roman"/>
          <w:bCs/>
          <w:sz w:val="28"/>
          <w:szCs w:val="28"/>
        </w:rPr>
      </w:pPr>
    </w:p>
    <w:p w:rsidR="004C4268" w:rsidRPr="008664B5" w:rsidRDefault="004C4268" w:rsidP="004C4268">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Зона режимных территорий предназначена для размещения объектов, в отношении территорий которых устанавливается особый режим.</w:t>
      </w:r>
    </w:p>
    <w:p w:rsidR="004C4268" w:rsidRPr="008664B5" w:rsidRDefault="004C4268" w:rsidP="004C4268">
      <w:pPr>
        <w:spacing w:after="0" w:line="240" w:lineRule="auto"/>
        <w:ind w:firstLine="709"/>
        <w:jc w:val="both"/>
        <w:rPr>
          <w:rFonts w:ascii="Times New Roman" w:eastAsiaTheme="majorEastAsia" w:hAnsi="Times New Roman" w:cs="Times New Roman"/>
          <w:bCs/>
          <w:sz w:val="28"/>
          <w:szCs w:val="28"/>
        </w:rPr>
      </w:pPr>
    </w:p>
    <w:p w:rsidR="004C4268" w:rsidRPr="008664B5" w:rsidRDefault="004C4268" w:rsidP="004C4268">
      <w:pPr>
        <w:spacing w:after="0" w:line="240" w:lineRule="auto"/>
        <w:ind w:firstLine="709"/>
        <w:jc w:val="both"/>
        <w:rPr>
          <w:rFonts w:ascii="Times New Roman" w:eastAsiaTheme="majorEastAsia" w:hAnsi="Times New Roman" w:cs="Times New Roman"/>
          <w:bCs/>
          <w:i/>
          <w:sz w:val="28"/>
          <w:szCs w:val="28"/>
        </w:rPr>
      </w:pPr>
      <w:r w:rsidRPr="008664B5">
        <w:rPr>
          <w:rFonts w:ascii="Times New Roman" w:eastAsiaTheme="majorEastAsia" w:hAnsi="Times New Roman" w:cs="Times New Roman"/>
          <w:bCs/>
          <w:i/>
          <w:sz w:val="28"/>
          <w:szCs w:val="28"/>
        </w:rPr>
        <w:t>Параметры режимных территорий</w:t>
      </w:r>
    </w:p>
    <w:p w:rsidR="004C4268" w:rsidRPr="008664B5" w:rsidRDefault="004C4268" w:rsidP="004C4268">
      <w:pPr>
        <w:spacing w:after="0" w:line="240" w:lineRule="auto"/>
        <w:ind w:firstLine="709"/>
        <w:jc w:val="both"/>
        <w:rPr>
          <w:rFonts w:ascii="Times New Roman" w:hAnsi="Times New Roman" w:cs="Times New Roman"/>
          <w:sz w:val="28"/>
          <w:szCs w:val="28"/>
        </w:rPr>
      </w:pPr>
      <w:r w:rsidRPr="008664B5">
        <w:rPr>
          <w:rFonts w:ascii="Times New Roman" w:eastAsiaTheme="majorEastAsia" w:hAnsi="Times New Roman" w:cs="Times New Roman"/>
          <w:bCs/>
          <w:sz w:val="28"/>
          <w:szCs w:val="28"/>
        </w:rPr>
        <w:t xml:space="preserve">Площадь зоны - </w:t>
      </w:r>
      <w:r w:rsidRPr="008664B5">
        <w:rPr>
          <w:rFonts w:ascii="Times New Roman" w:hAnsi="Times New Roman" w:cs="Times New Roman"/>
          <w:sz w:val="28"/>
          <w:szCs w:val="28"/>
        </w:rPr>
        <w:t>0,3 га.</w:t>
      </w:r>
    </w:p>
    <w:p w:rsidR="004C4268" w:rsidRPr="008664B5" w:rsidRDefault="004C4268" w:rsidP="004C4268">
      <w:pPr>
        <w:spacing w:after="0" w:line="240" w:lineRule="auto"/>
        <w:ind w:firstLine="709"/>
        <w:jc w:val="both"/>
        <w:rPr>
          <w:rFonts w:ascii="Times New Roman" w:eastAsiaTheme="majorEastAsia" w:hAnsi="Times New Roman" w:cs="Times New Roman"/>
          <w:bCs/>
          <w:sz w:val="28"/>
          <w:szCs w:val="28"/>
        </w:rPr>
      </w:pPr>
      <w:r w:rsidRPr="008664B5">
        <w:rPr>
          <w:rFonts w:ascii="Times New Roman" w:eastAsiaTheme="majorEastAsia" w:hAnsi="Times New Roman" w:cs="Times New Roman"/>
          <w:bCs/>
          <w:sz w:val="28"/>
          <w:szCs w:val="28"/>
        </w:rPr>
        <w:t>Предельные параметры не подлежат установлению и определяют</w:t>
      </w:r>
      <w:r w:rsidR="00C825EE" w:rsidRPr="008664B5">
        <w:rPr>
          <w:rFonts w:ascii="Times New Roman" w:eastAsiaTheme="majorEastAsia" w:hAnsi="Times New Roman" w:cs="Times New Roman"/>
          <w:bCs/>
          <w:sz w:val="28"/>
          <w:szCs w:val="28"/>
        </w:rPr>
        <w:t xml:space="preserve">ся в соответствии с СП 42.13330 </w:t>
      </w:r>
      <w:r w:rsidRPr="008664B5">
        <w:rPr>
          <w:rFonts w:ascii="Times New Roman" w:eastAsiaTheme="majorEastAsia" w:hAnsi="Times New Roman" w:cs="Times New Roman"/>
          <w:bCs/>
          <w:sz w:val="28"/>
          <w:szCs w:val="28"/>
        </w:rPr>
        <w:t>«Свод правил. Градостроительство. Планировка и застройка городских и сельских поселений. Актуализированная редакция СНиП 2.07.01-89*»</w:t>
      </w:r>
    </w:p>
    <w:p w:rsidR="009E3293" w:rsidRPr="008664B5" w:rsidRDefault="009E3293" w:rsidP="006E15F0">
      <w:pPr>
        <w:spacing w:after="0" w:line="240" w:lineRule="auto"/>
        <w:jc w:val="both"/>
        <w:rPr>
          <w:rFonts w:ascii="Times New Roman" w:eastAsiaTheme="majorEastAsia" w:hAnsi="Times New Roman" w:cs="Times New Roman"/>
          <w:bCs/>
          <w:sz w:val="28"/>
          <w:szCs w:val="28"/>
        </w:rPr>
      </w:pPr>
    </w:p>
    <w:p w:rsidR="003860A7" w:rsidRPr="008664B5" w:rsidRDefault="003860A7" w:rsidP="006E15F0">
      <w:pPr>
        <w:spacing w:after="0" w:line="240" w:lineRule="auto"/>
        <w:jc w:val="both"/>
        <w:rPr>
          <w:rFonts w:ascii="Times New Roman" w:hAnsi="Times New Roman" w:cs="Times New Roman"/>
          <w:b/>
          <w:sz w:val="28"/>
          <w:szCs w:val="28"/>
        </w:rPr>
        <w:sectPr w:rsidR="003860A7" w:rsidRPr="008664B5" w:rsidSect="000A6D9F">
          <w:pgSz w:w="11906" w:h="16838"/>
          <w:pgMar w:top="567" w:right="567" w:bottom="567" w:left="1134" w:header="425" w:footer="569" w:gutter="0"/>
          <w:cols w:space="708"/>
          <w:docGrid w:linePitch="360"/>
        </w:sectPr>
      </w:pPr>
    </w:p>
    <w:p w:rsidR="000B60B4" w:rsidRPr="008664B5" w:rsidRDefault="000B60B4" w:rsidP="000B60B4">
      <w:pPr>
        <w:pStyle w:val="af"/>
        <w:spacing w:after="0" w:line="240" w:lineRule="auto"/>
        <w:ind w:right="253"/>
        <w:jc w:val="right"/>
        <w:outlineLvl w:val="0"/>
        <w:rPr>
          <w:rFonts w:ascii="Times New Roman" w:hAnsi="Times New Roman" w:cs="Times New Roman"/>
          <w:b/>
          <w:sz w:val="28"/>
          <w:szCs w:val="28"/>
        </w:rPr>
      </w:pPr>
      <w:bookmarkStart w:id="95" w:name="_Toc170399197"/>
      <w:bookmarkStart w:id="96" w:name="_Toc518253410"/>
      <w:r w:rsidRPr="008664B5">
        <w:rPr>
          <w:rFonts w:ascii="Times New Roman" w:hAnsi="Times New Roman" w:cs="Times New Roman"/>
          <w:b/>
          <w:sz w:val="28"/>
          <w:szCs w:val="28"/>
        </w:rPr>
        <w:t>Приложение 1</w:t>
      </w:r>
      <w:bookmarkEnd w:id="95"/>
    </w:p>
    <w:p w:rsidR="003860A7" w:rsidRPr="008664B5" w:rsidRDefault="003860A7" w:rsidP="000B60B4">
      <w:pPr>
        <w:spacing w:after="0" w:line="240" w:lineRule="auto"/>
        <w:ind w:left="284"/>
        <w:jc w:val="center"/>
        <w:rPr>
          <w:rFonts w:ascii="Times New Roman" w:hAnsi="Times New Roman" w:cs="Times New Roman"/>
          <w:b/>
          <w:sz w:val="28"/>
          <w:szCs w:val="28"/>
        </w:rPr>
      </w:pPr>
      <w:r w:rsidRPr="008664B5">
        <w:rPr>
          <w:rFonts w:ascii="Times New Roman" w:hAnsi="Times New Roman" w:cs="Times New Roman"/>
          <w:b/>
          <w:sz w:val="28"/>
          <w:szCs w:val="28"/>
        </w:rPr>
        <w:t xml:space="preserve">Сведения о планируемых для размещения </w:t>
      </w:r>
      <w:r w:rsidR="00175585" w:rsidRPr="008664B5">
        <w:rPr>
          <w:rFonts w:ascii="Times New Roman" w:hAnsi="Times New Roman" w:cs="Times New Roman"/>
          <w:b/>
          <w:sz w:val="28"/>
          <w:szCs w:val="28"/>
        </w:rPr>
        <w:t xml:space="preserve">на территории муниципального образования </w:t>
      </w:r>
      <w:r w:rsidR="006E15F0" w:rsidRPr="008664B5">
        <w:rPr>
          <w:rFonts w:ascii="Times New Roman" w:hAnsi="Times New Roman" w:cs="Times New Roman"/>
          <w:b/>
          <w:sz w:val="28"/>
          <w:szCs w:val="28"/>
        </w:rPr>
        <w:t>«</w:t>
      </w:r>
      <w:r w:rsidR="00162F1A" w:rsidRPr="008664B5">
        <w:rPr>
          <w:rFonts w:ascii="Times New Roman" w:hAnsi="Times New Roman" w:cs="Times New Roman"/>
          <w:b/>
          <w:sz w:val="28"/>
          <w:szCs w:val="28"/>
        </w:rPr>
        <w:t xml:space="preserve">Лебяжинское </w:t>
      </w:r>
      <w:r w:rsidR="00175585" w:rsidRPr="008664B5">
        <w:rPr>
          <w:rFonts w:ascii="Times New Roman" w:hAnsi="Times New Roman" w:cs="Times New Roman"/>
          <w:b/>
          <w:sz w:val="28"/>
          <w:szCs w:val="28"/>
        </w:rPr>
        <w:t>сельское поселение</w:t>
      </w:r>
      <w:r w:rsidR="006E15F0" w:rsidRPr="008664B5">
        <w:rPr>
          <w:rFonts w:ascii="Times New Roman" w:hAnsi="Times New Roman" w:cs="Times New Roman"/>
          <w:b/>
          <w:sz w:val="28"/>
          <w:szCs w:val="28"/>
        </w:rPr>
        <w:t>»</w:t>
      </w:r>
      <w:r w:rsidR="00175585" w:rsidRPr="008664B5">
        <w:rPr>
          <w:rFonts w:ascii="Times New Roman" w:hAnsi="Times New Roman" w:cs="Times New Roman"/>
          <w:b/>
          <w:sz w:val="28"/>
          <w:szCs w:val="28"/>
        </w:rPr>
        <w:t xml:space="preserve"> </w:t>
      </w:r>
      <w:bookmarkEnd w:id="96"/>
      <w:r w:rsidR="000B60B4" w:rsidRPr="008664B5">
        <w:rPr>
          <w:rFonts w:ascii="Times New Roman" w:hAnsi="Times New Roman" w:cs="Times New Roman"/>
          <w:b/>
          <w:sz w:val="28"/>
          <w:szCs w:val="28"/>
        </w:rPr>
        <w:t>объектах местного значения района</w:t>
      </w:r>
      <w:r w:rsidR="000B60B4" w:rsidRPr="008664B5">
        <w:rPr>
          <w:rFonts w:ascii="Times New Roman" w:hAnsi="Times New Roman" w:cs="Times New Roman"/>
          <w:b/>
          <w:sz w:val="28"/>
          <w:szCs w:val="28"/>
        </w:rPr>
        <w:footnoteReference w:id="1"/>
      </w:r>
    </w:p>
    <w:tbl>
      <w:tblPr>
        <w:tblStyle w:val="af1"/>
        <w:tblW w:w="15140" w:type="dxa"/>
        <w:jc w:val="center"/>
        <w:tblLayout w:type="fixed"/>
        <w:tblLook w:val="04A0" w:firstRow="1" w:lastRow="0" w:firstColumn="1" w:lastColumn="0" w:noHBand="0" w:noVBand="1"/>
      </w:tblPr>
      <w:tblGrid>
        <w:gridCol w:w="621"/>
        <w:gridCol w:w="2268"/>
        <w:gridCol w:w="2126"/>
        <w:gridCol w:w="2500"/>
        <w:gridCol w:w="2557"/>
        <w:gridCol w:w="2173"/>
        <w:gridCol w:w="2895"/>
      </w:tblGrid>
      <w:tr w:rsidR="008130D6" w:rsidRPr="008664B5" w:rsidTr="000B60B4">
        <w:trPr>
          <w:tblHeader/>
          <w:jc w:val="center"/>
        </w:trPr>
        <w:tc>
          <w:tcPr>
            <w:tcW w:w="621" w:type="dxa"/>
          </w:tcPr>
          <w:p w:rsidR="000B60B4" w:rsidRPr="008664B5" w:rsidRDefault="000B60B4" w:rsidP="000B60B4">
            <w:pPr>
              <w:autoSpaceDE w:val="0"/>
              <w:autoSpaceDN w:val="0"/>
              <w:adjustRightInd w:val="0"/>
              <w:jc w:val="center"/>
              <w:rPr>
                <w:rFonts w:ascii="Times New Roman" w:hAnsi="Times New Roman" w:cs="Times New Roman"/>
                <w:sz w:val="20"/>
                <w:szCs w:val="20"/>
              </w:rPr>
            </w:pPr>
            <w:r w:rsidRPr="008664B5">
              <w:rPr>
                <w:rFonts w:ascii="Times New Roman" w:hAnsi="Times New Roman" w:cs="Times New Roman"/>
                <w:sz w:val="20"/>
                <w:szCs w:val="20"/>
              </w:rPr>
              <w:t>№ п/п</w:t>
            </w:r>
          </w:p>
        </w:tc>
        <w:tc>
          <w:tcPr>
            <w:tcW w:w="2268" w:type="dxa"/>
          </w:tcPr>
          <w:p w:rsidR="000B60B4" w:rsidRPr="008664B5" w:rsidRDefault="000B60B4" w:rsidP="000B60B4">
            <w:pPr>
              <w:autoSpaceDE w:val="0"/>
              <w:autoSpaceDN w:val="0"/>
              <w:adjustRightInd w:val="0"/>
              <w:jc w:val="center"/>
              <w:rPr>
                <w:rFonts w:ascii="Times New Roman" w:hAnsi="Times New Roman" w:cs="Times New Roman"/>
                <w:sz w:val="20"/>
                <w:szCs w:val="20"/>
              </w:rPr>
            </w:pPr>
            <w:r w:rsidRPr="008664B5">
              <w:rPr>
                <w:rFonts w:ascii="Times New Roman" w:hAnsi="Times New Roman" w:cs="Times New Roman"/>
                <w:sz w:val="20"/>
                <w:szCs w:val="20"/>
              </w:rPr>
              <w:t>Наименование объекта</w:t>
            </w:r>
          </w:p>
        </w:tc>
        <w:tc>
          <w:tcPr>
            <w:tcW w:w="2126" w:type="dxa"/>
          </w:tcPr>
          <w:p w:rsidR="000B60B4" w:rsidRPr="008664B5" w:rsidRDefault="000B60B4" w:rsidP="000B60B4">
            <w:pPr>
              <w:autoSpaceDE w:val="0"/>
              <w:autoSpaceDN w:val="0"/>
              <w:adjustRightInd w:val="0"/>
              <w:jc w:val="center"/>
              <w:rPr>
                <w:rFonts w:ascii="Times New Roman" w:hAnsi="Times New Roman" w:cs="Times New Roman"/>
                <w:sz w:val="20"/>
                <w:szCs w:val="20"/>
              </w:rPr>
            </w:pPr>
            <w:r w:rsidRPr="008664B5">
              <w:rPr>
                <w:rFonts w:ascii="Times New Roman" w:hAnsi="Times New Roman" w:cs="Times New Roman"/>
                <w:sz w:val="24"/>
                <w:szCs w:val="24"/>
              </w:rPr>
              <w:t>Мероприятие</w:t>
            </w:r>
          </w:p>
        </w:tc>
        <w:tc>
          <w:tcPr>
            <w:tcW w:w="2500"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rPr>
              <w:t>Основные характеристики объекта</w:t>
            </w:r>
          </w:p>
        </w:tc>
        <w:tc>
          <w:tcPr>
            <w:tcW w:w="2557" w:type="dxa"/>
          </w:tcPr>
          <w:p w:rsidR="000B60B4" w:rsidRPr="008664B5" w:rsidRDefault="000B60B4" w:rsidP="000B60B4">
            <w:pPr>
              <w:autoSpaceDE w:val="0"/>
              <w:autoSpaceDN w:val="0"/>
              <w:adjustRightInd w:val="0"/>
              <w:jc w:val="center"/>
              <w:rPr>
                <w:rFonts w:ascii="Times New Roman" w:hAnsi="Times New Roman" w:cs="Times New Roman"/>
                <w:sz w:val="24"/>
                <w:szCs w:val="24"/>
              </w:rPr>
            </w:pPr>
            <w:r w:rsidRPr="008664B5">
              <w:rPr>
                <w:rFonts w:ascii="Times New Roman" w:hAnsi="Times New Roman" w:cs="Times New Roman"/>
                <w:sz w:val="24"/>
                <w:szCs w:val="24"/>
              </w:rPr>
              <w:t>Местоположение объекта</w:t>
            </w:r>
            <w:r w:rsidRPr="008664B5">
              <w:t xml:space="preserve"> /</w:t>
            </w:r>
          </w:p>
          <w:p w:rsidR="000B60B4" w:rsidRPr="008664B5" w:rsidRDefault="000B60B4" w:rsidP="000B60B4">
            <w:pPr>
              <w:autoSpaceDE w:val="0"/>
              <w:autoSpaceDN w:val="0"/>
              <w:adjustRightInd w:val="0"/>
              <w:jc w:val="center"/>
              <w:rPr>
                <w:rFonts w:ascii="Times New Roman" w:hAnsi="Times New Roman" w:cs="Times New Roman"/>
                <w:sz w:val="20"/>
                <w:szCs w:val="20"/>
              </w:rPr>
            </w:pPr>
            <w:r w:rsidRPr="008664B5">
              <w:rPr>
                <w:rFonts w:ascii="Times New Roman" w:hAnsi="Times New Roman" w:cs="Times New Roman"/>
                <w:sz w:val="24"/>
                <w:szCs w:val="24"/>
              </w:rPr>
              <w:t>функциональная зона</w:t>
            </w:r>
          </w:p>
        </w:tc>
        <w:tc>
          <w:tcPr>
            <w:tcW w:w="2173" w:type="dxa"/>
          </w:tcPr>
          <w:p w:rsidR="000B60B4" w:rsidRPr="008664B5" w:rsidRDefault="000B60B4" w:rsidP="000B60B4">
            <w:pPr>
              <w:autoSpaceDE w:val="0"/>
              <w:autoSpaceDN w:val="0"/>
              <w:adjustRightInd w:val="0"/>
              <w:jc w:val="center"/>
              <w:rPr>
                <w:rFonts w:ascii="Times New Roman" w:hAnsi="Times New Roman" w:cs="Times New Roman"/>
                <w:sz w:val="20"/>
                <w:szCs w:val="20"/>
              </w:rPr>
            </w:pPr>
            <w:r w:rsidRPr="008664B5">
              <w:rPr>
                <w:rFonts w:ascii="Times New Roman" w:hAnsi="Times New Roman" w:cs="Times New Roman"/>
                <w:sz w:val="24"/>
                <w:szCs w:val="24"/>
              </w:rPr>
              <w:t>Очередность строительства</w:t>
            </w:r>
          </w:p>
        </w:tc>
        <w:tc>
          <w:tcPr>
            <w:tcW w:w="2895" w:type="dxa"/>
          </w:tcPr>
          <w:p w:rsidR="000B60B4" w:rsidRPr="008664B5" w:rsidRDefault="000B60B4" w:rsidP="000B60B4">
            <w:pPr>
              <w:autoSpaceDE w:val="0"/>
              <w:autoSpaceDN w:val="0"/>
              <w:adjustRightInd w:val="0"/>
              <w:jc w:val="center"/>
              <w:rPr>
                <w:rFonts w:ascii="Times New Roman" w:hAnsi="Times New Roman" w:cs="Times New Roman"/>
                <w:bCs/>
                <w:sz w:val="20"/>
                <w:szCs w:val="20"/>
              </w:rPr>
            </w:pPr>
            <w:r w:rsidRPr="008664B5">
              <w:rPr>
                <w:rFonts w:ascii="Times New Roman" w:hAnsi="Times New Roman" w:cs="Times New Roman"/>
                <w:sz w:val="24"/>
                <w:szCs w:val="24"/>
              </w:rPr>
              <w:t>Характеристика зон с особыми условиями использования территории</w:t>
            </w:r>
          </w:p>
        </w:tc>
      </w:tr>
      <w:tr w:rsidR="008130D6" w:rsidRPr="008130D6" w:rsidTr="000B60B4">
        <w:trPr>
          <w:jc w:val="center"/>
        </w:trPr>
        <w:tc>
          <w:tcPr>
            <w:tcW w:w="621"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rPr>
              <w:t>1</w:t>
            </w:r>
          </w:p>
        </w:tc>
        <w:tc>
          <w:tcPr>
            <w:tcW w:w="2268"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rPr>
              <w:t xml:space="preserve">Водозабор </w:t>
            </w:r>
          </w:p>
        </w:tc>
        <w:tc>
          <w:tcPr>
            <w:tcW w:w="2126"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rPr>
              <w:t>строительство</w:t>
            </w:r>
          </w:p>
        </w:tc>
        <w:tc>
          <w:tcPr>
            <w:tcW w:w="2500"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rPr>
              <w:t>производительность – 65 м</w:t>
            </w:r>
            <w:r w:rsidRPr="008664B5">
              <w:rPr>
                <w:rFonts w:ascii="Times New Roman" w:hAnsi="Times New Roman" w:cs="Times New Roman"/>
                <w:sz w:val="24"/>
                <w:szCs w:val="24"/>
                <w:vertAlign w:val="superscript"/>
              </w:rPr>
              <w:t>3</w:t>
            </w:r>
            <w:r w:rsidRPr="008664B5">
              <w:rPr>
                <w:rFonts w:ascii="Times New Roman" w:hAnsi="Times New Roman" w:cs="Times New Roman"/>
                <w:sz w:val="24"/>
                <w:szCs w:val="24"/>
              </w:rPr>
              <w:t>/сут</w:t>
            </w:r>
          </w:p>
        </w:tc>
        <w:tc>
          <w:tcPr>
            <w:tcW w:w="2557" w:type="dxa"/>
          </w:tcPr>
          <w:p w:rsidR="000B60B4" w:rsidRPr="008664B5" w:rsidRDefault="000B60B4" w:rsidP="000B60B4">
            <w:pPr>
              <w:jc w:val="both"/>
              <w:rPr>
                <w:rFonts w:ascii="Times New Roman" w:hAnsi="Times New Roman" w:cs="Times New Roman"/>
                <w:bCs/>
                <w:sz w:val="24"/>
                <w:szCs w:val="24"/>
              </w:rPr>
            </w:pPr>
            <w:r w:rsidRPr="008664B5">
              <w:rPr>
                <w:rFonts w:ascii="Times New Roman" w:hAnsi="Times New Roman" w:cs="Times New Roman"/>
                <w:sz w:val="24"/>
                <w:szCs w:val="24"/>
              </w:rPr>
              <w:t>Лебяжинское сельское поселение, с. Приморское, южная часть / зона индвидуальной жилой застройки</w:t>
            </w:r>
          </w:p>
        </w:tc>
        <w:tc>
          <w:tcPr>
            <w:tcW w:w="2173" w:type="dxa"/>
          </w:tcPr>
          <w:p w:rsidR="000B60B4" w:rsidRPr="008664B5" w:rsidRDefault="000B60B4" w:rsidP="000B60B4">
            <w:pPr>
              <w:jc w:val="both"/>
              <w:rPr>
                <w:rFonts w:ascii="Times New Roman" w:hAnsi="Times New Roman" w:cs="Times New Roman"/>
                <w:sz w:val="24"/>
                <w:szCs w:val="24"/>
              </w:rPr>
            </w:pPr>
            <w:r w:rsidRPr="008664B5">
              <w:rPr>
                <w:rFonts w:ascii="Times New Roman" w:hAnsi="Times New Roman" w:cs="Times New Roman"/>
                <w:sz w:val="24"/>
                <w:szCs w:val="24"/>
                <w:lang w:val="en-US"/>
              </w:rPr>
              <w:t>I</w:t>
            </w:r>
            <w:r w:rsidRPr="008664B5">
              <w:rPr>
                <w:rFonts w:ascii="Times New Roman" w:eastAsia="Calibri" w:hAnsi="Times New Roman" w:cs="Times New Roman"/>
                <w:sz w:val="24"/>
                <w:szCs w:val="24"/>
              </w:rPr>
              <w:t xml:space="preserve"> очередь</w:t>
            </w:r>
          </w:p>
        </w:tc>
        <w:tc>
          <w:tcPr>
            <w:tcW w:w="2895" w:type="dxa"/>
            <w:vMerge w:val="restart"/>
          </w:tcPr>
          <w:p w:rsidR="000B60B4" w:rsidRPr="008130D6" w:rsidRDefault="000B60B4" w:rsidP="000B60B4">
            <w:pPr>
              <w:autoSpaceDE w:val="0"/>
              <w:autoSpaceDN w:val="0"/>
              <w:adjustRightInd w:val="0"/>
              <w:jc w:val="both"/>
              <w:rPr>
                <w:rFonts w:ascii="Times New Roman" w:hAnsi="Times New Roman" w:cs="Times New Roman"/>
                <w:sz w:val="20"/>
                <w:szCs w:val="20"/>
              </w:rPr>
            </w:pPr>
            <w:r w:rsidRPr="008664B5">
              <w:rPr>
                <w:rFonts w:ascii="Times New Roman" w:hAnsi="Times New Roman" w:cs="Times New Roman"/>
                <w:sz w:val="24"/>
                <w:szCs w:val="24"/>
              </w:rPr>
              <w:t xml:space="preserve">СанПиН 2.1.4.1110-02 «Зоны санитарной охраны источников водоснабжения и водопроводов питьевого назначения» п. 2.2: Граница первого пояса устанавливается на расстоянии не менее </w:t>
            </w:r>
            <w:smartTag w:uri="urn:schemas-microsoft-com:office:smarttags" w:element="metricconverter">
              <w:smartTagPr>
                <w:attr w:name="ProductID" w:val="30 м"/>
              </w:smartTagPr>
              <w:r w:rsidRPr="008664B5">
                <w:rPr>
                  <w:rFonts w:ascii="Times New Roman" w:hAnsi="Times New Roman" w:cs="Times New Roman"/>
                  <w:sz w:val="24"/>
                  <w:szCs w:val="24"/>
                </w:rPr>
                <w:t>30 м</w:t>
              </w:r>
            </w:smartTag>
            <w:r w:rsidRPr="008664B5">
              <w:rPr>
                <w:rFonts w:ascii="Times New Roman" w:hAnsi="Times New Roman" w:cs="Times New Roman"/>
                <w:sz w:val="24"/>
                <w:szCs w:val="24"/>
              </w:rPr>
              <w:t xml:space="preserve"> от водозабора - при использовании защищенных подземных вод и на расстоянии не менее </w:t>
            </w:r>
            <w:smartTag w:uri="urn:schemas-microsoft-com:office:smarttags" w:element="metricconverter">
              <w:smartTagPr>
                <w:attr w:name="ProductID" w:val="50 м"/>
              </w:smartTagPr>
              <w:r w:rsidRPr="008664B5">
                <w:rPr>
                  <w:rFonts w:ascii="Times New Roman" w:hAnsi="Times New Roman" w:cs="Times New Roman"/>
                  <w:sz w:val="24"/>
                  <w:szCs w:val="24"/>
                </w:rPr>
                <w:t>50 м</w:t>
              </w:r>
            </w:smartTag>
            <w:r w:rsidRPr="008664B5">
              <w:rPr>
                <w:rFonts w:ascii="Times New Roman" w:hAnsi="Times New Roman" w:cs="Times New Roman"/>
                <w:sz w:val="24"/>
                <w:szCs w:val="24"/>
              </w:rPr>
              <w:t xml:space="preserve"> - при использовании недостаточно защищенных подземных вод. Граница второго и тертьего поясов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tc>
      </w:tr>
      <w:tr w:rsidR="008130D6" w:rsidRPr="008130D6" w:rsidTr="000B60B4">
        <w:trPr>
          <w:jc w:val="center"/>
        </w:trPr>
        <w:tc>
          <w:tcPr>
            <w:tcW w:w="621"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2</w:t>
            </w:r>
          </w:p>
        </w:tc>
        <w:tc>
          <w:tcPr>
            <w:tcW w:w="2268"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 xml:space="preserve">Водозабор </w:t>
            </w:r>
          </w:p>
        </w:tc>
        <w:tc>
          <w:tcPr>
            <w:tcW w:w="2126"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строительство</w:t>
            </w:r>
          </w:p>
        </w:tc>
        <w:tc>
          <w:tcPr>
            <w:tcW w:w="2500"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производительность – 100 м</w:t>
            </w:r>
            <w:r w:rsidRPr="008130D6">
              <w:rPr>
                <w:rFonts w:ascii="Times New Roman" w:hAnsi="Times New Roman" w:cs="Times New Roman"/>
                <w:sz w:val="24"/>
                <w:szCs w:val="24"/>
                <w:vertAlign w:val="superscript"/>
              </w:rPr>
              <w:t>3</w:t>
            </w:r>
            <w:r w:rsidRPr="008130D6">
              <w:rPr>
                <w:rFonts w:ascii="Times New Roman" w:hAnsi="Times New Roman" w:cs="Times New Roman"/>
                <w:sz w:val="24"/>
                <w:szCs w:val="24"/>
              </w:rPr>
              <w:t>/сут</w:t>
            </w:r>
          </w:p>
        </w:tc>
        <w:tc>
          <w:tcPr>
            <w:tcW w:w="2557" w:type="dxa"/>
          </w:tcPr>
          <w:p w:rsidR="000B60B4" w:rsidRPr="008130D6" w:rsidRDefault="000B60B4" w:rsidP="000B60B4">
            <w:pPr>
              <w:jc w:val="both"/>
              <w:rPr>
                <w:rFonts w:ascii="Times New Roman" w:hAnsi="Times New Roman" w:cs="Times New Roman"/>
                <w:bCs/>
                <w:sz w:val="24"/>
                <w:szCs w:val="24"/>
              </w:rPr>
            </w:pPr>
            <w:r w:rsidRPr="008130D6">
              <w:rPr>
                <w:rFonts w:ascii="Times New Roman" w:hAnsi="Times New Roman" w:cs="Times New Roman"/>
                <w:sz w:val="24"/>
                <w:szCs w:val="24"/>
              </w:rPr>
              <w:t>Лебяжинское сельское поселение, с. Аллагулово, западная часть / зона иного сельскохозяйственного использования</w:t>
            </w:r>
          </w:p>
        </w:tc>
        <w:tc>
          <w:tcPr>
            <w:tcW w:w="2173"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lang w:val="en-US"/>
              </w:rPr>
              <w:t>I</w:t>
            </w:r>
            <w:r w:rsidRPr="008130D6">
              <w:rPr>
                <w:rFonts w:ascii="Times New Roman" w:eastAsia="Calibri" w:hAnsi="Times New Roman" w:cs="Times New Roman"/>
                <w:sz w:val="24"/>
                <w:szCs w:val="24"/>
              </w:rPr>
              <w:t xml:space="preserve"> очередь</w:t>
            </w:r>
          </w:p>
        </w:tc>
        <w:tc>
          <w:tcPr>
            <w:tcW w:w="2895" w:type="dxa"/>
            <w:vMerge/>
          </w:tcPr>
          <w:p w:rsidR="000B60B4" w:rsidRPr="008130D6" w:rsidRDefault="000B60B4" w:rsidP="000B60B4">
            <w:pPr>
              <w:autoSpaceDE w:val="0"/>
              <w:autoSpaceDN w:val="0"/>
              <w:adjustRightInd w:val="0"/>
              <w:jc w:val="both"/>
              <w:rPr>
                <w:rFonts w:ascii="Times New Roman" w:hAnsi="Times New Roman" w:cs="Times New Roman"/>
                <w:sz w:val="20"/>
                <w:szCs w:val="20"/>
              </w:rPr>
            </w:pPr>
          </w:p>
        </w:tc>
      </w:tr>
      <w:tr w:rsidR="008130D6" w:rsidRPr="008130D6" w:rsidTr="000B60B4">
        <w:trPr>
          <w:jc w:val="center"/>
        </w:trPr>
        <w:tc>
          <w:tcPr>
            <w:tcW w:w="621"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3</w:t>
            </w:r>
          </w:p>
        </w:tc>
        <w:tc>
          <w:tcPr>
            <w:tcW w:w="2268"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 xml:space="preserve">Водозабор </w:t>
            </w:r>
          </w:p>
        </w:tc>
        <w:tc>
          <w:tcPr>
            <w:tcW w:w="2126"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строительство</w:t>
            </w:r>
          </w:p>
        </w:tc>
        <w:tc>
          <w:tcPr>
            <w:tcW w:w="2500"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rPr>
              <w:t>производительность – 30 м</w:t>
            </w:r>
            <w:r w:rsidRPr="008130D6">
              <w:rPr>
                <w:rFonts w:ascii="Times New Roman" w:hAnsi="Times New Roman" w:cs="Times New Roman"/>
                <w:sz w:val="24"/>
                <w:szCs w:val="24"/>
                <w:vertAlign w:val="superscript"/>
              </w:rPr>
              <w:t>3</w:t>
            </w:r>
            <w:r w:rsidRPr="008130D6">
              <w:rPr>
                <w:rFonts w:ascii="Times New Roman" w:hAnsi="Times New Roman" w:cs="Times New Roman"/>
                <w:sz w:val="24"/>
                <w:szCs w:val="24"/>
              </w:rPr>
              <w:t>/сут</w:t>
            </w:r>
          </w:p>
        </w:tc>
        <w:tc>
          <w:tcPr>
            <w:tcW w:w="2557" w:type="dxa"/>
          </w:tcPr>
          <w:p w:rsidR="000B60B4" w:rsidRPr="008130D6" w:rsidRDefault="000B60B4" w:rsidP="000B60B4">
            <w:pPr>
              <w:jc w:val="both"/>
              <w:rPr>
                <w:rFonts w:ascii="Times New Roman" w:hAnsi="Times New Roman" w:cs="Times New Roman"/>
                <w:bCs/>
                <w:sz w:val="24"/>
                <w:szCs w:val="24"/>
              </w:rPr>
            </w:pPr>
            <w:r w:rsidRPr="008130D6">
              <w:rPr>
                <w:rFonts w:ascii="Times New Roman" w:hAnsi="Times New Roman" w:cs="Times New Roman"/>
                <w:sz w:val="24"/>
                <w:szCs w:val="24"/>
              </w:rPr>
              <w:t>Лебяжинское сельское поселение, с. Куликовка, восточная часть / зона иного сельскохозяйственного использования</w:t>
            </w:r>
          </w:p>
        </w:tc>
        <w:tc>
          <w:tcPr>
            <w:tcW w:w="2173" w:type="dxa"/>
          </w:tcPr>
          <w:p w:rsidR="000B60B4" w:rsidRPr="008130D6" w:rsidRDefault="000B60B4" w:rsidP="000B60B4">
            <w:pPr>
              <w:jc w:val="both"/>
              <w:rPr>
                <w:rFonts w:ascii="Times New Roman" w:hAnsi="Times New Roman" w:cs="Times New Roman"/>
                <w:sz w:val="24"/>
                <w:szCs w:val="24"/>
              </w:rPr>
            </w:pPr>
            <w:r w:rsidRPr="008130D6">
              <w:rPr>
                <w:rFonts w:ascii="Times New Roman" w:hAnsi="Times New Roman" w:cs="Times New Roman"/>
                <w:sz w:val="24"/>
                <w:szCs w:val="24"/>
                <w:lang w:val="en-US"/>
              </w:rPr>
              <w:t>I</w:t>
            </w:r>
            <w:r w:rsidRPr="008130D6">
              <w:rPr>
                <w:rFonts w:ascii="Times New Roman" w:eastAsia="Calibri" w:hAnsi="Times New Roman" w:cs="Times New Roman"/>
                <w:sz w:val="24"/>
                <w:szCs w:val="24"/>
              </w:rPr>
              <w:t xml:space="preserve"> очередь</w:t>
            </w:r>
          </w:p>
        </w:tc>
        <w:tc>
          <w:tcPr>
            <w:tcW w:w="2895" w:type="dxa"/>
            <w:vMerge/>
          </w:tcPr>
          <w:p w:rsidR="000B60B4" w:rsidRPr="008130D6" w:rsidRDefault="000B60B4" w:rsidP="000B60B4">
            <w:pPr>
              <w:autoSpaceDE w:val="0"/>
              <w:autoSpaceDN w:val="0"/>
              <w:adjustRightInd w:val="0"/>
              <w:jc w:val="both"/>
              <w:rPr>
                <w:rFonts w:ascii="Times New Roman" w:hAnsi="Times New Roman" w:cs="Times New Roman"/>
                <w:sz w:val="20"/>
                <w:szCs w:val="20"/>
              </w:rPr>
            </w:pPr>
          </w:p>
        </w:tc>
      </w:tr>
      <w:tr w:rsidR="00B7150E" w:rsidRPr="008130D6" w:rsidTr="000B60B4">
        <w:trPr>
          <w:jc w:val="center"/>
        </w:trPr>
        <w:tc>
          <w:tcPr>
            <w:tcW w:w="621" w:type="dxa"/>
          </w:tcPr>
          <w:p w:rsidR="00B7150E" w:rsidRPr="008130D6" w:rsidRDefault="00B7150E" w:rsidP="000B60B4">
            <w:pPr>
              <w:autoSpaceDE w:val="0"/>
              <w:autoSpaceDN w:val="0"/>
              <w:adjustRightInd w:val="0"/>
              <w:jc w:val="center"/>
              <w:rPr>
                <w:rFonts w:ascii="Times New Roman" w:hAnsi="Times New Roman" w:cs="Times New Roman"/>
                <w:sz w:val="20"/>
                <w:szCs w:val="20"/>
              </w:rPr>
            </w:pPr>
            <w:r w:rsidRPr="008130D6">
              <w:rPr>
                <w:rFonts w:ascii="Times New Roman" w:hAnsi="Times New Roman" w:cs="Times New Roman"/>
                <w:sz w:val="20"/>
                <w:szCs w:val="20"/>
              </w:rPr>
              <w:t>4</w:t>
            </w:r>
          </w:p>
        </w:tc>
        <w:tc>
          <w:tcPr>
            <w:tcW w:w="2268" w:type="dxa"/>
          </w:tcPr>
          <w:p w:rsidR="00B7150E" w:rsidRPr="008130D6" w:rsidRDefault="00B7150E" w:rsidP="000B60B4">
            <w:pPr>
              <w:autoSpaceDE w:val="0"/>
              <w:autoSpaceDN w:val="0"/>
              <w:adjustRightInd w:val="0"/>
              <w:jc w:val="both"/>
              <w:rPr>
                <w:rFonts w:ascii="Times New Roman" w:hAnsi="Times New Roman" w:cs="Times New Roman"/>
                <w:sz w:val="20"/>
                <w:szCs w:val="20"/>
              </w:rPr>
            </w:pPr>
            <w:r w:rsidRPr="008130D6">
              <w:rPr>
                <w:rFonts w:ascii="Times New Roman" w:hAnsi="Times New Roman" w:cs="Times New Roman"/>
                <w:sz w:val="24"/>
                <w:szCs w:val="24"/>
              </w:rPr>
              <w:t>Канализационные очистные сооружения</w:t>
            </w:r>
          </w:p>
        </w:tc>
        <w:tc>
          <w:tcPr>
            <w:tcW w:w="2126" w:type="dxa"/>
          </w:tcPr>
          <w:p w:rsidR="00B7150E" w:rsidRPr="008130D6" w:rsidRDefault="00B7150E" w:rsidP="000B60B4">
            <w:pPr>
              <w:autoSpaceDE w:val="0"/>
              <w:autoSpaceDN w:val="0"/>
              <w:adjustRightInd w:val="0"/>
              <w:rPr>
                <w:rFonts w:ascii="Times New Roman" w:hAnsi="Times New Roman" w:cs="Times New Roman"/>
                <w:sz w:val="20"/>
                <w:szCs w:val="20"/>
              </w:rPr>
            </w:pPr>
            <w:r w:rsidRPr="008130D6">
              <w:rPr>
                <w:rFonts w:ascii="Times New Roman" w:hAnsi="Times New Roman" w:cs="Times New Roman"/>
                <w:sz w:val="24"/>
                <w:szCs w:val="24"/>
              </w:rPr>
              <w:t>строительство</w:t>
            </w:r>
          </w:p>
        </w:tc>
        <w:tc>
          <w:tcPr>
            <w:tcW w:w="2500" w:type="dxa"/>
          </w:tcPr>
          <w:p w:rsidR="00B7150E" w:rsidRPr="008130D6" w:rsidRDefault="00B7150E" w:rsidP="000B60B4">
            <w:pPr>
              <w:autoSpaceDE w:val="0"/>
              <w:autoSpaceDN w:val="0"/>
              <w:adjustRightInd w:val="0"/>
              <w:rPr>
                <w:rFonts w:ascii="Times New Roman" w:hAnsi="Times New Roman" w:cs="Times New Roman"/>
                <w:sz w:val="20"/>
                <w:szCs w:val="20"/>
              </w:rPr>
            </w:pPr>
            <w:r w:rsidRPr="008130D6">
              <w:rPr>
                <w:rFonts w:ascii="Times New Roman" w:hAnsi="Times New Roman" w:cs="Times New Roman"/>
                <w:sz w:val="24"/>
                <w:szCs w:val="24"/>
              </w:rPr>
              <w:t>производительность – 295 м3/сут.</w:t>
            </w:r>
          </w:p>
        </w:tc>
        <w:tc>
          <w:tcPr>
            <w:tcW w:w="2557" w:type="dxa"/>
          </w:tcPr>
          <w:p w:rsidR="00B7150E" w:rsidRPr="008130D6" w:rsidRDefault="00B7150E" w:rsidP="000B60B4">
            <w:pPr>
              <w:autoSpaceDE w:val="0"/>
              <w:autoSpaceDN w:val="0"/>
              <w:adjustRightInd w:val="0"/>
              <w:rPr>
                <w:rFonts w:ascii="Times New Roman" w:hAnsi="Times New Roman" w:cs="Times New Roman"/>
                <w:sz w:val="20"/>
                <w:szCs w:val="20"/>
              </w:rPr>
            </w:pPr>
            <w:r w:rsidRPr="008130D6">
              <w:rPr>
                <w:rFonts w:ascii="Times New Roman" w:hAnsi="Times New Roman" w:cs="Times New Roman"/>
                <w:sz w:val="24"/>
                <w:szCs w:val="24"/>
              </w:rPr>
              <w:t>Лебяжинское сельское поселение, с. Сабакаево, юго-восточная часть / зона сельскохозяйственных угодий</w:t>
            </w:r>
          </w:p>
        </w:tc>
        <w:tc>
          <w:tcPr>
            <w:tcW w:w="2173" w:type="dxa"/>
          </w:tcPr>
          <w:p w:rsidR="00B7150E" w:rsidRPr="008130D6" w:rsidRDefault="00B7150E" w:rsidP="000B60B4">
            <w:pPr>
              <w:autoSpaceDE w:val="0"/>
              <w:autoSpaceDN w:val="0"/>
              <w:adjustRightInd w:val="0"/>
              <w:ind w:right="-109"/>
              <w:rPr>
                <w:rFonts w:ascii="Times New Roman" w:hAnsi="Times New Roman" w:cs="Times New Roman"/>
                <w:sz w:val="20"/>
                <w:szCs w:val="20"/>
              </w:rPr>
            </w:pPr>
            <w:r w:rsidRPr="008130D6">
              <w:rPr>
                <w:rFonts w:ascii="Times New Roman" w:hAnsi="Times New Roman" w:cs="Times New Roman"/>
                <w:sz w:val="24"/>
                <w:szCs w:val="24"/>
              </w:rPr>
              <w:t>I очередь</w:t>
            </w:r>
          </w:p>
        </w:tc>
        <w:tc>
          <w:tcPr>
            <w:tcW w:w="2895" w:type="dxa"/>
            <w:vMerge w:val="restart"/>
          </w:tcPr>
          <w:p w:rsidR="00B7150E" w:rsidRPr="008130D6" w:rsidRDefault="00B7150E" w:rsidP="000B60B4">
            <w:pPr>
              <w:autoSpaceDE w:val="0"/>
              <w:autoSpaceDN w:val="0"/>
              <w:adjustRightInd w:val="0"/>
              <w:jc w:val="both"/>
              <w:rPr>
                <w:rFonts w:ascii="Times New Roman" w:hAnsi="Times New Roman" w:cs="Times New Roman"/>
                <w:sz w:val="20"/>
                <w:szCs w:val="20"/>
              </w:rPr>
            </w:pPr>
            <w:r w:rsidRPr="008130D6">
              <w:rPr>
                <w:rFonts w:ascii="Times New Roman" w:hAnsi="Times New Roman" w:cs="Times New Roman"/>
                <w:sz w:val="24"/>
                <w:szCs w:val="24"/>
              </w:rPr>
              <w:t>СанПиН2.2.1/2.1.1.1200-03 «Санитарно-защитные зоны и санитарная классификация предприятий, сооружений и иных объектов» таблица 7.1.2</w:t>
            </w:r>
          </w:p>
        </w:tc>
      </w:tr>
      <w:tr w:rsidR="00B7150E" w:rsidRPr="008130D6" w:rsidTr="000B60B4">
        <w:trPr>
          <w:jc w:val="center"/>
        </w:trPr>
        <w:tc>
          <w:tcPr>
            <w:tcW w:w="621" w:type="dxa"/>
          </w:tcPr>
          <w:p w:rsidR="00B7150E" w:rsidRPr="008130D6" w:rsidRDefault="00B7150E" w:rsidP="00B7150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B7150E" w:rsidRPr="00C70E92" w:rsidRDefault="00B7150E" w:rsidP="00B7150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Кладбище</w:t>
            </w:r>
          </w:p>
        </w:tc>
        <w:tc>
          <w:tcPr>
            <w:tcW w:w="2126" w:type="dxa"/>
          </w:tcPr>
          <w:p w:rsidR="00B7150E" w:rsidRPr="00C70E92" w:rsidRDefault="00B7150E" w:rsidP="00B715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строительство</w:t>
            </w:r>
          </w:p>
        </w:tc>
        <w:tc>
          <w:tcPr>
            <w:tcW w:w="2500" w:type="dxa"/>
          </w:tcPr>
          <w:p w:rsidR="00B7150E" w:rsidRPr="00C70E92" w:rsidRDefault="00B7150E" w:rsidP="00B7150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0,615 га</w:t>
            </w:r>
          </w:p>
        </w:tc>
        <w:tc>
          <w:tcPr>
            <w:tcW w:w="2557" w:type="dxa"/>
          </w:tcPr>
          <w:p w:rsidR="00B7150E" w:rsidRPr="00C70E92" w:rsidRDefault="00B7150E" w:rsidP="00B715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 Аллагулово</w:t>
            </w:r>
          </w:p>
        </w:tc>
        <w:tc>
          <w:tcPr>
            <w:tcW w:w="2173" w:type="dxa"/>
          </w:tcPr>
          <w:p w:rsidR="00B7150E" w:rsidRPr="00C70E92" w:rsidRDefault="00B7150E" w:rsidP="00B7150E">
            <w:pPr>
              <w:autoSpaceDE w:val="0"/>
              <w:autoSpaceDN w:val="0"/>
              <w:adjustRightInd w:val="0"/>
              <w:ind w:right="-109"/>
              <w:rPr>
                <w:rFonts w:ascii="Times New Roman" w:hAnsi="Times New Roman" w:cs="Times New Roman"/>
                <w:sz w:val="24"/>
                <w:szCs w:val="24"/>
              </w:rPr>
            </w:pPr>
            <w:r>
              <w:rPr>
                <w:rFonts w:ascii="Times New Roman" w:hAnsi="Times New Roman" w:cs="Times New Roman"/>
                <w:sz w:val="24"/>
                <w:szCs w:val="24"/>
              </w:rPr>
              <w:t>Расчетный срок</w:t>
            </w:r>
          </w:p>
        </w:tc>
        <w:tc>
          <w:tcPr>
            <w:tcW w:w="2895" w:type="dxa"/>
            <w:vMerge/>
          </w:tcPr>
          <w:p w:rsidR="00B7150E" w:rsidRPr="008130D6" w:rsidRDefault="00B7150E" w:rsidP="00B7150E">
            <w:pPr>
              <w:autoSpaceDE w:val="0"/>
              <w:autoSpaceDN w:val="0"/>
              <w:adjustRightInd w:val="0"/>
              <w:jc w:val="both"/>
              <w:rPr>
                <w:rFonts w:ascii="Times New Roman" w:hAnsi="Times New Roman" w:cs="Times New Roman"/>
                <w:sz w:val="24"/>
                <w:szCs w:val="24"/>
              </w:rPr>
            </w:pPr>
          </w:p>
        </w:tc>
      </w:tr>
    </w:tbl>
    <w:p w:rsidR="000B60B4" w:rsidRPr="008130D6" w:rsidRDefault="000B60B4" w:rsidP="000B60B4">
      <w:pPr>
        <w:pStyle w:val="af"/>
        <w:spacing w:after="0" w:line="240" w:lineRule="auto"/>
        <w:jc w:val="right"/>
        <w:outlineLvl w:val="0"/>
        <w:rPr>
          <w:rFonts w:ascii="Times New Roman" w:hAnsi="Times New Roman"/>
          <w:b/>
          <w:sz w:val="28"/>
          <w:szCs w:val="28"/>
        </w:rPr>
      </w:pPr>
    </w:p>
    <w:sectPr w:rsidR="000B60B4" w:rsidRPr="008130D6" w:rsidSect="003860A7">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25E" w:rsidRDefault="00AE525E" w:rsidP="00AE12F9">
      <w:pPr>
        <w:spacing w:after="0" w:line="240" w:lineRule="auto"/>
      </w:pPr>
      <w:r>
        <w:separator/>
      </w:r>
    </w:p>
  </w:endnote>
  <w:endnote w:type="continuationSeparator" w:id="0">
    <w:p w:rsidR="00AE525E" w:rsidRDefault="00AE525E"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6C" w:rsidRDefault="00FC546C">
    <w:pPr>
      <w:pStyle w:val="ab"/>
      <w:pBdr>
        <w:top w:val="thinThickSmallGap" w:sz="24" w:space="1" w:color="622423" w:themeColor="accent2" w:themeShade="7F"/>
      </w:pBdr>
      <w:rPr>
        <w:rFonts w:asciiTheme="majorHAnsi" w:hAnsiTheme="majorHAnsi"/>
      </w:rPr>
    </w:pPr>
    <w:r w:rsidRPr="002D50B2">
      <w:rPr>
        <w:rFonts w:ascii="Times New Roman" w:hAnsi="Times New Roman" w:cs="Times New Roman"/>
        <w:sz w:val="24"/>
        <w:szCs w:val="24"/>
      </w:rPr>
      <w:t>ООО</w:t>
    </w:r>
    <w:r>
      <w:rPr>
        <w:rFonts w:ascii="Times New Roman" w:hAnsi="Times New Roman" w:cs="Times New Roman"/>
        <w:sz w:val="24"/>
        <w:szCs w:val="24"/>
      </w:rPr>
      <w:t xml:space="preserve"> «</w:t>
    </w:r>
    <w:r w:rsidRPr="002D50B2">
      <w:rPr>
        <w:rFonts w:ascii="Times New Roman" w:hAnsi="Times New Roman" w:cs="Times New Roman"/>
        <w:sz w:val="24"/>
        <w:szCs w:val="24"/>
      </w:rPr>
      <w:t>ГЕОЗЕМСТРОЙ</w:t>
    </w:r>
    <w:r>
      <w:rPr>
        <w:rFonts w:ascii="Times New Roman" w:hAnsi="Times New Roman" w:cs="Times New Roman"/>
        <w:sz w:val="24"/>
        <w:szCs w:val="24"/>
      </w:rPr>
      <w:t xml:space="preserve">», 2018 </w:t>
    </w:r>
    <w:r w:rsidRPr="002D50B2">
      <w:rPr>
        <w:rFonts w:ascii="Times New Roman" w:hAnsi="Times New Roman" w:cs="Times New Roman"/>
        <w:sz w:val="24"/>
        <w:szCs w:val="24"/>
      </w:rPr>
      <w:t>г</w:t>
    </w:r>
    <w:r>
      <w:rPr>
        <w:rFonts w:ascii="Times New Roman" w:hAnsi="Times New Roman" w:cs="Times New Roman"/>
        <w:sz w:val="24"/>
        <w:szCs w:val="24"/>
      </w:rPr>
      <w:t xml:space="preserve">. </w:t>
    </w:r>
    <w:r>
      <w:rPr>
        <w:rFonts w:asciiTheme="majorHAnsi" w:hAnsiTheme="majorHAnsi"/>
      </w:rPr>
      <w:ptab w:relativeTo="margin" w:alignment="right" w:leader="none"/>
    </w:r>
    <w:r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Pr="002D2AF4">
      <w:rPr>
        <w:rFonts w:ascii="Times New Roman" w:hAnsi="Times New Roman" w:cs="Times New Roman"/>
        <w:sz w:val="24"/>
        <w:szCs w:val="24"/>
      </w:rPr>
      <w:fldChar w:fldCharType="separate"/>
    </w:r>
    <w:r w:rsidR="00A41B5A">
      <w:rPr>
        <w:rFonts w:ascii="Times New Roman" w:hAnsi="Times New Roman" w:cs="Times New Roman"/>
        <w:noProof/>
        <w:sz w:val="24"/>
        <w:szCs w:val="24"/>
      </w:rPr>
      <w:t>3</w:t>
    </w:r>
    <w:r w:rsidRPr="002D2AF4">
      <w:rPr>
        <w:rFonts w:ascii="Times New Roman" w:hAnsi="Times New Roman" w:cs="Times New Roman"/>
        <w:sz w:val="24"/>
        <w:szCs w:val="24"/>
      </w:rPr>
      <w:fldChar w:fldCharType="end"/>
    </w:r>
  </w:p>
  <w:p w:rsidR="00FC546C" w:rsidRDefault="00FC546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25E" w:rsidRDefault="00AE525E" w:rsidP="00AE12F9">
      <w:pPr>
        <w:spacing w:after="0" w:line="240" w:lineRule="auto"/>
      </w:pPr>
      <w:r>
        <w:separator/>
      </w:r>
    </w:p>
  </w:footnote>
  <w:footnote w:type="continuationSeparator" w:id="0">
    <w:p w:rsidR="00AE525E" w:rsidRDefault="00AE525E" w:rsidP="00AE12F9">
      <w:pPr>
        <w:spacing w:after="0" w:line="240" w:lineRule="auto"/>
      </w:pPr>
      <w:r>
        <w:continuationSeparator/>
      </w:r>
    </w:p>
  </w:footnote>
  <w:footnote w:id="1">
    <w:p w:rsidR="00FC546C" w:rsidRDefault="00FC546C" w:rsidP="000B60B4">
      <w:pPr>
        <w:pStyle w:val="af9"/>
      </w:pPr>
      <w:r>
        <w:rPr>
          <w:rStyle w:val="afb"/>
        </w:rPr>
        <w:footnoteRef/>
      </w:r>
      <w:r>
        <w:t xml:space="preserve"> </w:t>
      </w:r>
      <w:r w:rsidRPr="006844AA">
        <w:rPr>
          <w:rFonts w:eastAsia="Times New Roman"/>
          <w:iCs/>
          <w:sz w:val="24"/>
          <w:szCs w:val="24"/>
        </w:rPr>
        <w:t>Данный раздел включен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FC546C" w:rsidRDefault="00FC546C" w:rsidP="002F511C">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771624">
          <w:rPr>
            <w:rFonts w:ascii="Times New Roman" w:hAnsi="Times New Roman" w:cs="Times New Roman"/>
            <w:sz w:val="24"/>
            <w:szCs w:val="24"/>
          </w:rPr>
          <w:t>Внесение изменений в генеральный план муниципального образования «</w:t>
        </w:r>
        <w:r>
          <w:rPr>
            <w:rFonts w:ascii="Times New Roman" w:hAnsi="Times New Roman" w:cs="Times New Roman"/>
            <w:sz w:val="24"/>
            <w:szCs w:val="24"/>
          </w:rPr>
          <w:t>Лебяжинское </w:t>
        </w:r>
        <w:r w:rsidRPr="00771624">
          <w:rPr>
            <w:rFonts w:ascii="Times New Roman" w:hAnsi="Times New Roman" w:cs="Times New Roman"/>
            <w:sz w:val="24"/>
            <w:szCs w:val="24"/>
          </w:rPr>
          <w:t>сельское</w:t>
        </w:r>
        <w:r>
          <w:rPr>
            <w:rFonts w:ascii="Times New Roman" w:hAnsi="Times New Roman" w:cs="Times New Roman"/>
            <w:sz w:val="24"/>
            <w:szCs w:val="24"/>
          </w:rPr>
          <w:t> </w:t>
        </w:r>
        <w:r w:rsidRPr="00771624">
          <w:rPr>
            <w:rFonts w:ascii="Times New Roman" w:hAnsi="Times New Roman" w:cs="Times New Roman"/>
            <w:sz w:val="24"/>
            <w:szCs w:val="24"/>
          </w:rPr>
          <w:t xml:space="preserve">поселение» </w:t>
        </w:r>
        <w:r>
          <w:rPr>
            <w:rFonts w:ascii="Times New Roman" w:hAnsi="Times New Roman" w:cs="Times New Roman"/>
            <w:sz w:val="24"/>
            <w:szCs w:val="24"/>
          </w:rPr>
          <w:t>Мелекесского</w:t>
        </w:r>
        <w:r w:rsidRPr="00771624">
          <w:rPr>
            <w:rFonts w:ascii="Times New Roman" w:hAnsi="Times New Roman" w:cs="Times New Roman"/>
            <w:sz w:val="24"/>
            <w:szCs w:val="24"/>
          </w:rPr>
          <w:t xml:space="preserve"> района Ульяновской области. </w:t>
        </w:r>
        <w:r>
          <w:rPr>
            <w:rFonts w:ascii="Times New Roman" w:hAnsi="Times New Roman" w:cs="Times New Roman"/>
            <w:sz w:val="24"/>
            <w:szCs w:val="24"/>
          </w:rPr>
          <w:t>Положение о территориальном планировании</w:t>
        </w:r>
      </w:p>
    </w:sdtContent>
  </w:sdt>
  <w:p w:rsidR="00FC546C" w:rsidRPr="00300196" w:rsidRDefault="00FC546C"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1D189A"/>
    <w:multiLevelType w:val="hybridMultilevel"/>
    <w:tmpl w:val="F80A2E6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3"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3C55CF"/>
    <w:multiLevelType w:val="hybridMultilevel"/>
    <w:tmpl w:val="47DAC85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C07AEB"/>
    <w:multiLevelType w:val="hybridMultilevel"/>
    <w:tmpl w:val="AC12D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3A1CCB"/>
    <w:multiLevelType w:val="hybridMultilevel"/>
    <w:tmpl w:val="9322191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1F223E"/>
    <w:multiLevelType w:val="hybridMultilevel"/>
    <w:tmpl w:val="A6DCE6E8"/>
    <w:lvl w:ilvl="0" w:tplc="422CEA5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6493019"/>
    <w:multiLevelType w:val="hybridMultilevel"/>
    <w:tmpl w:val="B4220AF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CCD1035"/>
    <w:multiLevelType w:val="hybridMultilevel"/>
    <w:tmpl w:val="0C0C7BF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20176D"/>
    <w:multiLevelType w:val="hybridMultilevel"/>
    <w:tmpl w:val="E3FE0320"/>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994059"/>
    <w:multiLevelType w:val="hybridMultilevel"/>
    <w:tmpl w:val="BE9AC55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AB1E9F"/>
    <w:multiLevelType w:val="hybridMultilevel"/>
    <w:tmpl w:val="C9229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6071E70"/>
    <w:multiLevelType w:val="hybridMultilevel"/>
    <w:tmpl w:val="D056FEA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15:restartNumberingAfterBreak="0">
    <w:nsid w:val="2791298C"/>
    <w:multiLevelType w:val="hybridMultilevel"/>
    <w:tmpl w:val="52284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E239BE"/>
    <w:multiLevelType w:val="hybridMultilevel"/>
    <w:tmpl w:val="CEBE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DE90F91"/>
    <w:multiLevelType w:val="multilevel"/>
    <w:tmpl w:val="B7526AC8"/>
    <w:lvl w:ilvl="0">
      <w:start w:val="2"/>
      <w:numFmt w:val="decimal"/>
      <w:lvlText w:val="%1"/>
      <w:lvlJc w:val="left"/>
      <w:pPr>
        <w:ind w:left="600" w:hanging="600"/>
      </w:pPr>
      <w:rPr>
        <w:rFonts w:hint="default"/>
      </w:rPr>
    </w:lvl>
    <w:lvl w:ilvl="1">
      <w:start w:val="6"/>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A837053"/>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F874ECA"/>
    <w:multiLevelType w:val="multilevel"/>
    <w:tmpl w:val="B28A0F9E"/>
    <w:lvl w:ilvl="0">
      <w:start w:val="2"/>
      <w:numFmt w:val="decimal"/>
      <w:lvlText w:val="%1."/>
      <w:lvlJc w:val="left"/>
      <w:pPr>
        <w:ind w:left="585" w:hanging="585"/>
      </w:pPr>
      <w:rPr>
        <w:rFonts w:hint="default"/>
      </w:rPr>
    </w:lvl>
    <w:lvl w:ilvl="1">
      <w:start w:val="6"/>
      <w:numFmt w:val="decimal"/>
      <w:lvlText w:val="%1.%2."/>
      <w:lvlJc w:val="left"/>
      <w:pPr>
        <w:ind w:left="1258" w:hanging="720"/>
      </w:pPr>
      <w:rPr>
        <w:rFonts w:hint="default"/>
      </w:rPr>
    </w:lvl>
    <w:lvl w:ilvl="2">
      <w:start w:val="3"/>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23" w15:restartNumberingAfterBreak="0">
    <w:nsid w:val="40E54F43"/>
    <w:multiLevelType w:val="hybridMultilevel"/>
    <w:tmpl w:val="164CAD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715725"/>
    <w:multiLevelType w:val="hybridMultilevel"/>
    <w:tmpl w:val="C9322DA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B5039D"/>
    <w:multiLevelType w:val="hybridMultilevel"/>
    <w:tmpl w:val="D56A013A"/>
    <w:lvl w:ilvl="0" w:tplc="6B0040A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9865F1B"/>
    <w:multiLevelType w:val="hybridMultilevel"/>
    <w:tmpl w:val="94BA20E2"/>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00A6153"/>
    <w:multiLevelType w:val="hybridMultilevel"/>
    <w:tmpl w:val="CFC078E8"/>
    <w:lvl w:ilvl="0" w:tplc="422CE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1274B6"/>
    <w:multiLevelType w:val="multilevel"/>
    <w:tmpl w:val="B88A2212"/>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1043E"/>
    <w:multiLevelType w:val="hybridMultilevel"/>
    <w:tmpl w:val="FADEB008"/>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35"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3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7DC21C5"/>
    <w:multiLevelType w:val="hybridMultilevel"/>
    <w:tmpl w:val="5A58732A"/>
    <w:lvl w:ilvl="0" w:tplc="8E90CDF8">
      <w:start w:val="1"/>
      <w:numFmt w:val="decimal"/>
      <w:lvlText w:val="%1)"/>
      <w:lvlJc w:val="left"/>
      <w:pPr>
        <w:ind w:left="1429" w:hanging="360"/>
      </w:pPr>
      <w:rPr>
        <w:rFonts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FE44F1"/>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635346"/>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759737D"/>
    <w:multiLevelType w:val="multilevel"/>
    <w:tmpl w:val="86E0CAC2"/>
    <w:lvl w:ilvl="0">
      <w:start w:val="2"/>
      <w:numFmt w:val="decimal"/>
      <w:lvlText w:val="%1."/>
      <w:lvlJc w:val="left"/>
      <w:pPr>
        <w:ind w:left="675" w:hanging="675"/>
      </w:pPr>
      <w:rPr>
        <w:rFonts w:hint="default"/>
      </w:rPr>
    </w:lvl>
    <w:lvl w:ilvl="1">
      <w:start w:val="7"/>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0"/>
  </w:num>
  <w:num w:numId="2">
    <w:abstractNumId w:val="9"/>
  </w:num>
  <w:num w:numId="3">
    <w:abstractNumId w:val="18"/>
  </w:num>
  <w:num w:numId="4">
    <w:abstractNumId w:val="29"/>
  </w:num>
  <w:num w:numId="5">
    <w:abstractNumId w:val="35"/>
  </w:num>
  <w:num w:numId="6">
    <w:abstractNumId w:val="0"/>
  </w:num>
  <w:num w:numId="7">
    <w:abstractNumId w:val="28"/>
  </w:num>
  <w:num w:numId="8">
    <w:abstractNumId w:val="26"/>
  </w:num>
  <w:num w:numId="9">
    <w:abstractNumId w:val="32"/>
  </w:num>
  <w:num w:numId="10">
    <w:abstractNumId w:val="15"/>
  </w:num>
  <w:num w:numId="11">
    <w:abstractNumId w:val="39"/>
  </w:num>
  <w:num w:numId="12">
    <w:abstractNumId w:val="2"/>
  </w:num>
  <w:num w:numId="13">
    <w:abstractNumId w:val="36"/>
  </w:num>
  <w:num w:numId="14">
    <w:abstractNumId w:val="3"/>
  </w:num>
  <w:num w:numId="15">
    <w:abstractNumId w:val="20"/>
  </w:num>
  <w:num w:numId="16">
    <w:abstractNumId w:val="42"/>
  </w:num>
  <w:num w:numId="17">
    <w:abstractNumId w:val="30"/>
  </w:num>
  <w:num w:numId="18">
    <w:abstractNumId w:val="8"/>
  </w:num>
  <w:num w:numId="19">
    <w:abstractNumId w:val="4"/>
  </w:num>
  <w:num w:numId="20">
    <w:abstractNumId w:val="33"/>
  </w:num>
  <w:num w:numId="21">
    <w:abstractNumId w:val="10"/>
  </w:num>
  <w:num w:numId="22">
    <w:abstractNumId w:val="11"/>
  </w:num>
  <w:num w:numId="23">
    <w:abstractNumId w:val="1"/>
  </w:num>
  <w:num w:numId="24">
    <w:abstractNumId w:val="25"/>
  </w:num>
  <w:num w:numId="25">
    <w:abstractNumId w:val="13"/>
  </w:num>
  <w:num w:numId="26">
    <w:abstractNumId w:val="12"/>
  </w:num>
  <w:num w:numId="27">
    <w:abstractNumId w:val="38"/>
  </w:num>
  <w:num w:numId="28">
    <w:abstractNumId w:val="24"/>
  </w:num>
  <w:num w:numId="29">
    <w:abstractNumId w:val="16"/>
  </w:num>
  <w:num w:numId="30">
    <w:abstractNumId w:val="14"/>
  </w:num>
  <w:num w:numId="31">
    <w:abstractNumId w:val="7"/>
  </w:num>
  <w:num w:numId="32">
    <w:abstractNumId w:val="34"/>
  </w:num>
  <w:num w:numId="33">
    <w:abstractNumId w:val="23"/>
  </w:num>
  <w:num w:numId="34">
    <w:abstractNumId w:val="27"/>
  </w:num>
  <w:num w:numId="35">
    <w:abstractNumId w:val="17"/>
  </w:num>
  <w:num w:numId="36">
    <w:abstractNumId w:val="5"/>
  </w:num>
  <w:num w:numId="37">
    <w:abstractNumId w:val="37"/>
  </w:num>
  <w:num w:numId="38">
    <w:abstractNumId w:val="43"/>
  </w:num>
  <w:num w:numId="39">
    <w:abstractNumId w:val="6"/>
  </w:num>
  <w:num w:numId="40">
    <w:abstractNumId w:val="21"/>
  </w:num>
  <w:num w:numId="41">
    <w:abstractNumId w:val="41"/>
  </w:num>
  <w:num w:numId="42">
    <w:abstractNumId w:val="22"/>
  </w:num>
  <w:num w:numId="43">
    <w:abstractNumId w:val="44"/>
  </w:num>
  <w:num w:numId="44">
    <w:abstractNumId w:val="45"/>
  </w:num>
  <w:num w:numId="45">
    <w:abstractNumId w:val="31"/>
  </w:num>
  <w:num w:numId="4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12F9"/>
    <w:rsid w:val="00003142"/>
    <w:rsid w:val="00003959"/>
    <w:rsid w:val="000045FE"/>
    <w:rsid w:val="00006782"/>
    <w:rsid w:val="00011FB0"/>
    <w:rsid w:val="00013EBB"/>
    <w:rsid w:val="000147DE"/>
    <w:rsid w:val="00021D75"/>
    <w:rsid w:val="00022DE0"/>
    <w:rsid w:val="00023BDA"/>
    <w:rsid w:val="00023E38"/>
    <w:rsid w:val="000267A0"/>
    <w:rsid w:val="00031C78"/>
    <w:rsid w:val="00031FA9"/>
    <w:rsid w:val="000344DA"/>
    <w:rsid w:val="00040920"/>
    <w:rsid w:val="0004134B"/>
    <w:rsid w:val="0004183F"/>
    <w:rsid w:val="00042AAA"/>
    <w:rsid w:val="00045562"/>
    <w:rsid w:val="00045741"/>
    <w:rsid w:val="000471B1"/>
    <w:rsid w:val="00051507"/>
    <w:rsid w:val="00052BFC"/>
    <w:rsid w:val="00053459"/>
    <w:rsid w:val="000544BA"/>
    <w:rsid w:val="00054A6D"/>
    <w:rsid w:val="00055F7C"/>
    <w:rsid w:val="00056A67"/>
    <w:rsid w:val="000637DD"/>
    <w:rsid w:val="00066DC2"/>
    <w:rsid w:val="00067696"/>
    <w:rsid w:val="0007429B"/>
    <w:rsid w:val="00077752"/>
    <w:rsid w:val="00080943"/>
    <w:rsid w:val="0008116D"/>
    <w:rsid w:val="00083644"/>
    <w:rsid w:val="00087105"/>
    <w:rsid w:val="00090BF9"/>
    <w:rsid w:val="00092D80"/>
    <w:rsid w:val="00094911"/>
    <w:rsid w:val="00094BFD"/>
    <w:rsid w:val="0009600D"/>
    <w:rsid w:val="0009666E"/>
    <w:rsid w:val="00097928"/>
    <w:rsid w:val="000A0425"/>
    <w:rsid w:val="000A070D"/>
    <w:rsid w:val="000A1BD1"/>
    <w:rsid w:val="000A1DAD"/>
    <w:rsid w:val="000A4636"/>
    <w:rsid w:val="000A4688"/>
    <w:rsid w:val="000A4A4B"/>
    <w:rsid w:val="000A63E9"/>
    <w:rsid w:val="000A6D9F"/>
    <w:rsid w:val="000A78B3"/>
    <w:rsid w:val="000B17C5"/>
    <w:rsid w:val="000B3160"/>
    <w:rsid w:val="000B5116"/>
    <w:rsid w:val="000B60B4"/>
    <w:rsid w:val="000B6DD1"/>
    <w:rsid w:val="000C0F78"/>
    <w:rsid w:val="000C1FC8"/>
    <w:rsid w:val="000C3284"/>
    <w:rsid w:val="000C4C06"/>
    <w:rsid w:val="000D0F1A"/>
    <w:rsid w:val="000D185C"/>
    <w:rsid w:val="000D3C8A"/>
    <w:rsid w:val="000E1880"/>
    <w:rsid w:val="000E2E8D"/>
    <w:rsid w:val="000E38E0"/>
    <w:rsid w:val="000E40C6"/>
    <w:rsid w:val="000F0E65"/>
    <w:rsid w:val="000F1ABD"/>
    <w:rsid w:val="001041F9"/>
    <w:rsid w:val="00105079"/>
    <w:rsid w:val="0011240B"/>
    <w:rsid w:val="0011372F"/>
    <w:rsid w:val="0011547E"/>
    <w:rsid w:val="00115E2E"/>
    <w:rsid w:val="00125F0C"/>
    <w:rsid w:val="0012609A"/>
    <w:rsid w:val="00131820"/>
    <w:rsid w:val="00132B55"/>
    <w:rsid w:val="00133CA1"/>
    <w:rsid w:val="00135362"/>
    <w:rsid w:val="0014057D"/>
    <w:rsid w:val="00144834"/>
    <w:rsid w:val="001452D6"/>
    <w:rsid w:val="00146511"/>
    <w:rsid w:val="00146883"/>
    <w:rsid w:val="0014740A"/>
    <w:rsid w:val="00150136"/>
    <w:rsid w:val="00151209"/>
    <w:rsid w:val="00151289"/>
    <w:rsid w:val="0015365C"/>
    <w:rsid w:val="001549A8"/>
    <w:rsid w:val="001604C8"/>
    <w:rsid w:val="00162359"/>
    <w:rsid w:val="00162F1A"/>
    <w:rsid w:val="00163F01"/>
    <w:rsid w:val="00167F68"/>
    <w:rsid w:val="00173338"/>
    <w:rsid w:val="00175585"/>
    <w:rsid w:val="001772DA"/>
    <w:rsid w:val="0018135D"/>
    <w:rsid w:val="00182991"/>
    <w:rsid w:val="001837F3"/>
    <w:rsid w:val="001841D2"/>
    <w:rsid w:val="0018528F"/>
    <w:rsid w:val="00187BCF"/>
    <w:rsid w:val="001936A1"/>
    <w:rsid w:val="001A2CE3"/>
    <w:rsid w:val="001B1B57"/>
    <w:rsid w:val="001B2728"/>
    <w:rsid w:val="001B4781"/>
    <w:rsid w:val="001C1C61"/>
    <w:rsid w:val="001C2C98"/>
    <w:rsid w:val="001D3972"/>
    <w:rsid w:val="001D5D6A"/>
    <w:rsid w:val="001D5E78"/>
    <w:rsid w:val="001D7806"/>
    <w:rsid w:val="001E0CC3"/>
    <w:rsid w:val="001E3B8D"/>
    <w:rsid w:val="001F2264"/>
    <w:rsid w:val="001F3D84"/>
    <w:rsid w:val="001F5D14"/>
    <w:rsid w:val="001F7E2F"/>
    <w:rsid w:val="00200245"/>
    <w:rsid w:val="00200A27"/>
    <w:rsid w:val="002013B2"/>
    <w:rsid w:val="00201880"/>
    <w:rsid w:val="00205543"/>
    <w:rsid w:val="00206868"/>
    <w:rsid w:val="002104D4"/>
    <w:rsid w:val="00210C2C"/>
    <w:rsid w:val="0022281C"/>
    <w:rsid w:val="00223249"/>
    <w:rsid w:val="00223763"/>
    <w:rsid w:val="002241DB"/>
    <w:rsid w:val="00225498"/>
    <w:rsid w:val="00225BAE"/>
    <w:rsid w:val="0023290A"/>
    <w:rsid w:val="002347C6"/>
    <w:rsid w:val="00235B76"/>
    <w:rsid w:val="0023765E"/>
    <w:rsid w:val="002402D8"/>
    <w:rsid w:val="00241BCC"/>
    <w:rsid w:val="00245FDB"/>
    <w:rsid w:val="002513BC"/>
    <w:rsid w:val="00251D1F"/>
    <w:rsid w:val="0025391B"/>
    <w:rsid w:val="00254D15"/>
    <w:rsid w:val="00262B29"/>
    <w:rsid w:val="00263128"/>
    <w:rsid w:val="002635D1"/>
    <w:rsid w:val="00266276"/>
    <w:rsid w:val="00273630"/>
    <w:rsid w:val="002743EE"/>
    <w:rsid w:val="002752BB"/>
    <w:rsid w:val="002755F8"/>
    <w:rsid w:val="0027624C"/>
    <w:rsid w:val="00277BE6"/>
    <w:rsid w:val="002820F8"/>
    <w:rsid w:val="00286951"/>
    <w:rsid w:val="0028699A"/>
    <w:rsid w:val="00294D35"/>
    <w:rsid w:val="00296E0B"/>
    <w:rsid w:val="00297ADE"/>
    <w:rsid w:val="002A26BC"/>
    <w:rsid w:val="002A4787"/>
    <w:rsid w:val="002A5DC4"/>
    <w:rsid w:val="002A76C0"/>
    <w:rsid w:val="002A786A"/>
    <w:rsid w:val="002B214B"/>
    <w:rsid w:val="002B3751"/>
    <w:rsid w:val="002B5520"/>
    <w:rsid w:val="002C06CC"/>
    <w:rsid w:val="002C0DE2"/>
    <w:rsid w:val="002C1BB4"/>
    <w:rsid w:val="002C458E"/>
    <w:rsid w:val="002D0AE0"/>
    <w:rsid w:val="002D2853"/>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846"/>
    <w:rsid w:val="00321B93"/>
    <w:rsid w:val="00322886"/>
    <w:rsid w:val="0032741E"/>
    <w:rsid w:val="003300C6"/>
    <w:rsid w:val="0033040B"/>
    <w:rsid w:val="00333AFA"/>
    <w:rsid w:val="00334205"/>
    <w:rsid w:val="00334B85"/>
    <w:rsid w:val="003352B1"/>
    <w:rsid w:val="003356DC"/>
    <w:rsid w:val="0033734D"/>
    <w:rsid w:val="003400F2"/>
    <w:rsid w:val="00340291"/>
    <w:rsid w:val="003427B1"/>
    <w:rsid w:val="00345CE6"/>
    <w:rsid w:val="00355063"/>
    <w:rsid w:val="0035642F"/>
    <w:rsid w:val="00357A4C"/>
    <w:rsid w:val="003612EE"/>
    <w:rsid w:val="00362D67"/>
    <w:rsid w:val="00363B46"/>
    <w:rsid w:val="003669FA"/>
    <w:rsid w:val="003679F0"/>
    <w:rsid w:val="003701E1"/>
    <w:rsid w:val="003702D4"/>
    <w:rsid w:val="003741C2"/>
    <w:rsid w:val="0037465D"/>
    <w:rsid w:val="003812F9"/>
    <w:rsid w:val="0038259D"/>
    <w:rsid w:val="0038408C"/>
    <w:rsid w:val="003842FD"/>
    <w:rsid w:val="003860A7"/>
    <w:rsid w:val="003866F1"/>
    <w:rsid w:val="003867C5"/>
    <w:rsid w:val="00391D7E"/>
    <w:rsid w:val="0039229B"/>
    <w:rsid w:val="00392FEA"/>
    <w:rsid w:val="0039318D"/>
    <w:rsid w:val="00394A32"/>
    <w:rsid w:val="0039645A"/>
    <w:rsid w:val="003A2091"/>
    <w:rsid w:val="003A4018"/>
    <w:rsid w:val="003A5A91"/>
    <w:rsid w:val="003A6354"/>
    <w:rsid w:val="003A7B18"/>
    <w:rsid w:val="003B23D7"/>
    <w:rsid w:val="003B2980"/>
    <w:rsid w:val="003C2384"/>
    <w:rsid w:val="003C253E"/>
    <w:rsid w:val="003C25A9"/>
    <w:rsid w:val="003C3DB1"/>
    <w:rsid w:val="003C4A4A"/>
    <w:rsid w:val="003C61C5"/>
    <w:rsid w:val="003C7E6D"/>
    <w:rsid w:val="003D0EC1"/>
    <w:rsid w:val="003D217C"/>
    <w:rsid w:val="003D42F2"/>
    <w:rsid w:val="003D525A"/>
    <w:rsid w:val="003D6663"/>
    <w:rsid w:val="003E0547"/>
    <w:rsid w:val="003E2DE3"/>
    <w:rsid w:val="003E4760"/>
    <w:rsid w:val="003E6604"/>
    <w:rsid w:val="003E6E4C"/>
    <w:rsid w:val="003E724D"/>
    <w:rsid w:val="003E73F0"/>
    <w:rsid w:val="003F4ECD"/>
    <w:rsid w:val="003F7E51"/>
    <w:rsid w:val="0040067B"/>
    <w:rsid w:val="00402981"/>
    <w:rsid w:val="004050B4"/>
    <w:rsid w:val="0040658C"/>
    <w:rsid w:val="00407460"/>
    <w:rsid w:val="00412A75"/>
    <w:rsid w:val="004172FB"/>
    <w:rsid w:val="004176C5"/>
    <w:rsid w:val="00417A90"/>
    <w:rsid w:val="00417B4C"/>
    <w:rsid w:val="00417F87"/>
    <w:rsid w:val="00421CB8"/>
    <w:rsid w:val="004223F7"/>
    <w:rsid w:val="00422681"/>
    <w:rsid w:val="00425E72"/>
    <w:rsid w:val="00427EFA"/>
    <w:rsid w:val="0043255A"/>
    <w:rsid w:val="004342C0"/>
    <w:rsid w:val="0043619A"/>
    <w:rsid w:val="00444E66"/>
    <w:rsid w:val="004455B4"/>
    <w:rsid w:val="00447186"/>
    <w:rsid w:val="00447538"/>
    <w:rsid w:val="0045098A"/>
    <w:rsid w:val="004529E6"/>
    <w:rsid w:val="0045303C"/>
    <w:rsid w:val="00453A2F"/>
    <w:rsid w:val="004542FF"/>
    <w:rsid w:val="00454DA4"/>
    <w:rsid w:val="00455C9B"/>
    <w:rsid w:val="00457C9B"/>
    <w:rsid w:val="00460AAB"/>
    <w:rsid w:val="00464AFA"/>
    <w:rsid w:val="0046521E"/>
    <w:rsid w:val="004703BF"/>
    <w:rsid w:val="00473DD0"/>
    <w:rsid w:val="00474831"/>
    <w:rsid w:val="004759B3"/>
    <w:rsid w:val="004858B0"/>
    <w:rsid w:val="004A08EE"/>
    <w:rsid w:val="004A26FD"/>
    <w:rsid w:val="004A4FF6"/>
    <w:rsid w:val="004A5972"/>
    <w:rsid w:val="004A6163"/>
    <w:rsid w:val="004A70B6"/>
    <w:rsid w:val="004A77F8"/>
    <w:rsid w:val="004B095F"/>
    <w:rsid w:val="004B1411"/>
    <w:rsid w:val="004B1F73"/>
    <w:rsid w:val="004B620F"/>
    <w:rsid w:val="004C3F74"/>
    <w:rsid w:val="004C4268"/>
    <w:rsid w:val="004C5657"/>
    <w:rsid w:val="004C5E9A"/>
    <w:rsid w:val="004C60D9"/>
    <w:rsid w:val="004D00E5"/>
    <w:rsid w:val="004D2F76"/>
    <w:rsid w:val="004D767B"/>
    <w:rsid w:val="004D7A42"/>
    <w:rsid w:val="004E0951"/>
    <w:rsid w:val="004E3530"/>
    <w:rsid w:val="004F48D8"/>
    <w:rsid w:val="004F69B4"/>
    <w:rsid w:val="00500BBC"/>
    <w:rsid w:val="00501A99"/>
    <w:rsid w:val="00505A08"/>
    <w:rsid w:val="00510BBE"/>
    <w:rsid w:val="005112F4"/>
    <w:rsid w:val="005149D8"/>
    <w:rsid w:val="00517D17"/>
    <w:rsid w:val="005203CB"/>
    <w:rsid w:val="005218D3"/>
    <w:rsid w:val="00521E4A"/>
    <w:rsid w:val="005225B0"/>
    <w:rsid w:val="00524A86"/>
    <w:rsid w:val="00525DC4"/>
    <w:rsid w:val="00526EB7"/>
    <w:rsid w:val="00527B41"/>
    <w:rsid w:val="0053037A"/>
    <w:rsid w:val="00532F8F"/>
    <w:rsid w:val="005358E4"/>
    <w:rsid w:val="005374F2"/>
    <w:rsid w:val="00540278"/>
    <w:rsid w:val="005419C3"/>
    <w:rsid w:val="00543F37"/>
    <w:rsid w:val="0054410D"/>
    <w:rsid w:val="00546C71"/>
    <w:rsid w:val="0054716B"/>
    <w:rsid w:val="00547F0A"/>
    <w:rsid w:val="005520DD"/>
    <w:rsid w:val="00552C23"/>
    <w:rsid w:val="00552E2A"/>
    <w:rsid w:val="00554936"/>
    <w:rsid w:val="00554962"/>
    <w:rsid w:val="00560BEA"/>
    <w:rsid w:val="00562228"/>
    <w:rsid w:val="005665BC"/>
    <w:rsid w:val="00567E9B"/>
    <w:rsid w:val="0057084B"/>
    <w:rsid w:val="00576C8B"/>
    <w:rsid w:val="00584703"/>
    <w:rsid w:val="005933CE"/>
    <w:rsid w:val="00594C11"/>
    <w:rsid w:val="00594C63"/>
    <w:rsid w:val="00595E4D"/>
    <w:rsid w:val="005A420E"/>
    <w:rsid w:val="005B2FCA"/>
    <w:rsid w:val="005B39C0"/>
    <w:rsid w:val="005B65BF"/>
    <w:rsid w:val="005B7B71"/>
    <w:rsid w:val="005B7E92"/>
    <w:rsid w:val="005C1249"/>
    <w:rsid w:val="005C4544"/>
    <w:rsid w:val="005C49C6"/>
    <w:rsid w:val="005D2C01"/>
    <w:rsid w:val="005D2D30"/>
    <w:rsid w:val="005D3D84"/>
    <w:rsid w:val="005E088F"/>
    <w:rsid w:val="005E1599"/>
    <w:rsid w:val="005E23EB"/>
    <w:rsid w:val="005E2D05"/>
    <w:rsid w:val="005E3533"/>
    <w:rsid w:val="005E3FE0"/>
    <w:rsid w:val="005E4B16"/>
    <w:rsid w:val="005E5C33"/>
    <w:rsid w:val="005E6D94"/>
    <w:rsid w:val="005E6E5C"/>
    <w:rsid w:val="005F4349"/>
    <w:rsid w:val="005F5B48"/>
    <w:rsid w:val="005F64FA"/>
    <w:rsid w:val="005F65AB"/>
    <w:rsid w:val="005F6842"/>
    <w:rsid w:val="00601183"/>
    <w:rsid w:val="00603146"/>
    <w:rsid w:val="006060C5"/>
    <w:rsid w:val="0060796D"/>
    <w:rsid w:val="00610150"/>
    <w:rsid w:val="00614367"/>
    <w:rsid w:val="0062009D"/>
    <w:rsid w:val="00620B45"/>
    <w:rsid w:val="00625F05"/>
    <w:rsid w:val="00630245"/>
    <w:rsid w:val="0063771E"/>
    <w:rsid w:val="00637D9C"/>
    <w:rsid w:val="00641336"/>
    <w:rsid w:val="00641821"/>
    <w:rsid w:val="00641E20"/>
    <w:rsid w:val="00642B6E"/>
    <w:rsid w:val="00646AAC"/>
    <w:rsid w:val="006529B7"/>
    <w:rsid w:val="00652AEF"/>
    <w:rsid w:val="006532AE"/>
    <w:rsid w:val="00654CAB"/>
    <w:rsid w:val="006640ED"/>
    <w:rsid w:val="00664201"/>
    <w:rsid w:val="006656D0"/>
    <w:rsid w:val="00665AAC"/>
    <w:rsid w:val="00665F58"/>
    <w:rsid w:val="0067384F"/>
    <w:rsid w:val="00674F2C"/>
    <w:rsid w:val="006761C3"/>
    <w:rsid w:val="00680447"/>
    <w:rsid w:val="006813EE"/>
    <w:rsid w:val="00683FB5"/>
    <w:rsid w:val="00685116"/>
    <w:rsid w:val="006932F3"/>
    <w:rsid w:val="00694E51"/>
    <w:rsid w:val="006966ED"/>
    <w:rsid w:val="00696C6D"/>
    <w:rsid w:val="006974F6"/>
    <w:rsid w:val="006A3B7C"/>
    <w:rsid w:val="006B40EB"/>
    <w:rsid w:val="006C3807"/>
    <w:rsid w:val="006D0BE7"/>
    <w:rsid w:val="006D1897"/>
    <w:rsid w:val="006D28DA"/>
    <w:rsid w:val="006D2C41"/>
    <w:rsid w:val="006D34B5"/>
    <w:rsid w:val="006D3BF3"/>
    <w:rsid w:val="006D621C"/>
    <w:rsid w:val="006E15F0"/>
    <w:rsid w:val="006E4BDE"/>
    <w:rsid w:val="006E6B62"/>
    <w:rsid w:val="006F2E99"/>
    <w:rsid w:val="006F525F"/>
    <w:rsid w:val="006F628F"/>
    <w:rsid w:val="0070036A"/>
    <w:rsid w:val="0070148B"/>
    <w:rsid w:val="007042ED"/>
    <w:rsid w:val="00706F7E"/>
    <w:rsid w:val="00707460"/>
    <w:rsid w:val="00710147"/>
    <w:rsid w:val="00710FA5"/>
    <w:rsid w:val="007113BB"/>
    <w:rsid w:val="00712304"/>
    <w:rsid w:val="00712BA6"/>
    <w:rsid w:val="00720B9A"/>
    <w:rsid w:val="007218DF"/>
    <w:rsid w:val="00722E06"/>
    <w:rsid w:val="007259C6"/>
    <w:rsid w:val="00725DB1"/>
    <w:rsid w:val="0073012E"/>
    <w:rsid w:val="007316CF"/>
    <w:rsid w:val="00731B3B"/>
    <w:rsid w:val="007323F7"/>
    <w:rsid w:val="00735781"/>
    <w:rsid w:val="00736F76"/>
    <w:rsid w:val="00737FA0"/>
    <w:rsid w:val="00740B3A"/>
    <w:rsid w:val="0074363D"/>
    <w:rsid w:val="00743A26"/>
    <w:rsid w:val="007519F8"/>
    <w:rsid w:val="00751BF2"/>
    <w:rsid w:val="00752A11"/>
    <w:rsid w:val="00752C87"/>
    <w:rsid w:val="00754765"/>
    <w:rsid w:val="00755B5A"/>
    <w:rsid w:val="00756E3E"/>
    <w:rsid w:val="0076126A"/>
    <w:rsid w:val="007624C0"/>
    <w:rsid w:val="00765FC9"/>
    <w:rsid w:val="00776A64"/>
    <w:rsid w:val="00777996"/>
    <w:rsid w:val="00780221"/>
    <w:rsid w:val="0078040E"/>
    <w:rsid w:val="0078085C"/>
    <w:rsid w:val="00783FC2"/>
    <w:rsid w:val="00787158"/>
    <w:rsid w:val="007909B4"/>
    <w:rsid w:val="00795549"/>
    <w:rsid w:val="00795632"/>
    <w:rsid w:val="00795AC5"/>
    <w:rsid w:val="007A0F60"/>
    <w:rsid w:val="007A2193"/>
    <w:rsid w:val="007A4D55"/>
    <w:rsid w:val="007A533B"/>
    <w:rsid w:val="007A7D16"/>
    <w:rsid w:val="007B1E7E"/>
    <w:rsid w:val="007B2670"/>
    <w:rsid w:val="007B4305"/>
    <w:rsid w:val="007B58DC"/>
    <w:rsid w:val="007B7A7A"/>
    <w:rsid w:val="007C023A"/>
    <w:rsid w:val="007C163A"/>
    <w:rsid w:val="007C621E"/>
    <w:rsid w:val="007D5082"/>
    <w:rsid w:val="007D54E8"/>
    <w:rsid w:val="007D5C0A"/>
    <w:rsid w:val="007D6067"/>
    <w:rsid w:val="007D6D89"/>
    <w:rsid w:val="007E24B8"/>
    <w:rsid w:val="007E4296"/>
    <w:rsid w:val="007E4968"/>
    <w:rsid w:val="007E6B0C"/>
    <w:rsid w:val="007E79A2"/>
    <w:rsid w:val="007F1BA4"/>
    <w:rsid w:val="00801380"/>
    <w:rsid w:val="008014E8"/>
    <w:rsid w:val="008033E6"/>
    <w:rsid w:val="0080384F"/>
    <w:rsid w:val="008106A7"/>
    <w:rsid w:val="0081274A"/>
    <w:rsid w:val="008130D6"/>
    <w:rsid w:val="008149B6"/>
    <w:rsid w:val="00824D83"/>
    <w:rsid w:val="00827AED"/>
    <w:rsid w:val="008307E0"/>
    <w:rsid w:val="008327B5"/>
    <w:rsid w:val="00836D7D"/>
    <w:rsid w:val="00837289"/>
    <w:rsid w:val="00843796"/>
    <w:rsid w:val="008438E4"/>
    <w:rsid w:val="008453F3"/>
    <w:rsid w:val="00851C7A"/>
    <w:rsid w:val="00860D93"/>
    <w:rsid w:val="008664B5"/>
    <w:rsid w:val="00871CB1"/>
    <w:rsid w:val="008725AA"/>
    <w:rsid w:val="00881DC2"/>
    <w:rsid w:val="008823C0"/>
    <w:rsid w:val="008871FC"/>
    <w:rsid w:val="0088771E"/>
    <w:rsid w:val="00887D01"/>
    <w:rsid w:val="00887EFB"/>
    <w:rsid w:val="008922C4"/>
    <w:rsid w:val="00892A1D"/>
    <w:rsid w:val="008946AC"/>
    <w:rsid w:val="00895151"/>
    <w:rsid w:val="008955BD"/>
    <w:rsid w:val="008979D2"/>
    <w:rsid w:val="008A0149"/>
    <w:rsid w:val="008A0986"/>
    <w:rsid w:val="008A7832"/>
    <w:rsid w:val="008B01D0"/>
    <w:rsid w:val="008B35E8"/>
    <w:rsid w:val="008B7E07"/>
    <w:rsid w:val="008C4EA4"/>
    <w:rsid w:val="008C55CB"/>
    <w:rsid w:val="008C728C"/>
    <w:rsid w:val="008D06CA"/>
    <w:rsid w:val="008D2F2C"/>
    <w:rsid w:val="008D70B5"/>
    <w:rsid w:val="008E0A4C"/>
    <w:rsid w:val="008E1298"/>
    <w:rsid w:val="008E34E3"/>
    <w:rsid w:val="008F06BF"/>
    <w:rsid w:val="008F41B6"/>
    <w:rsid w:val="00903C6A"/>
    <w:rsid w:val="00904C1F"/>
    <w:rsid w:val="00906751"/>
    <w:rsid w:val="009071F6"/>
    <w:rsid w:val="0090749F"/>
    <w:rsid w:val="00907EC6"/>
    <w:rsid w:val="009111AF"/>
    <w:rsid w:val="00914BFF"/>
    <w:rsid w:val="009153D3"/>
    <w:rsid w:val="00915D0B"/>
    <w:rsid w:val="00916CAB"/>
    <w:rsid w:val="00920997"/>
    <w:rsid w:val="00923CD6"/>
    <w:rsid w:val="00930583"/>
    <w:rsid w:val="00933053"/>
    <w:rsid w:val="009337EE"/>
    <w:rsid w:val="00934B9B"/>
    <w:rsid w:val="009373FD"/>
    <w:rsid w:val="009374F8"/>
    <w:rsid w:val="00940C25"/>
    <w:rsid w:val="009418B1"/>
    <w:rsid w:val="00942842"/>
    <w:rsid w:val="00943D0B"/>
    <w:rsid w:val="00945689"/>
    <w:rsid w:val="00945765"/>
    <w:rsid w:val="00946047"/>
    <w:rsid w:val="0095185A"/>
    <w:rsid w:val="00951CDB"/>
    <w:rsid w:val="00951D62"/>
    <w:rsid w:val="00953A0B"/>
    <w:rsid w:val="00960172"/>
    <w:rsid w:val="00962253"/>
    <w:rsid w:val="00965B7A"/>
    <w:rsid w:val="0097472A"/>
    <w:rsid w:val="009770D0"/>
    <w:rsid w:val="009775FC"/>
    <w:rsid w:val="00980243"/>
    <w:rsid w:val="00980ADF"/>
    <w:rsid w:val="00980B4E"/>
    <w:rsid w:val="009907C3"/>
    <w:rsid w:val="00995FFF"/>
    <w:rsid w:val="009B1085"/>
    <w:rsid w:val="009B4AD9"/>
    <w:rsid w:val="009B569B"/>
    <w:rsid w:val="009C153C"/>
    <w:rsid w:val="009C3551"/>
    <w:rsid w:val="009C722D"/>
    <w:rsid w:val="009C7DE9"/>
    <w:rsid w:val="009D0E96"/>
    <w:rsid w:val="009D2830"/>
    <w:rsid w:val="009D3179"/>
    <w:rsid w:val="009D60AA"/>
    <w:rsid w:val="009D6D2B"/>
    <w:rsid w:val="009D7350"/>
    <w:rsid w:val="009E2E3B"/>
    <w:rsid w:val="009E2E7B"/>
    <w:rsid w:val="009E3293"/>
    <w:rsid w:val="009E410A"/>
    <w:rsid w:val="009E7EB4"/>
    <w:rsid w:val="009F49CB"/>
    <w:rsid w:val="009F4D0C"/>
    <w:rsid w:val="009F4F89"/>
    <w:rsid w:val="00A018E3"/>
    <w:rsid w:val="00A10458"/>
    <w:rsid w:val="00A10699"/>
    <w:rsid w:val="00A109D0"/>
    <w:rsid w:val="00A1104E"/>
    <w:rsid w:val="00A111DE"/>
    <w:rsid w:val="00A123B5"/>
    <w:rsid w:val="00A124C8"/>
    <w:rsid w:val="00A12826"/>
    <w:rsid w:val="00A15762"/>
    <w:rsid w:val="00A23EA9"/>
    <w:rsid w:val="00A250F4"/>
    <w:rsid w:val="00A274F3"/>
    <w:rsid w:val="00A2789A"/>
    <w:rsid w:val="00A35558"/>
    <w:rsid w:val="00A36111"/>
    <w:rsid w:val="00A364E4"/>
    <w:rsid w:val="00A416BA"/>
    <w:rsid w:val="00A41B5A"/>
    <w:rsid w:val="00A4215D"/>
    <w:rsid w:val="00A431D1"/>
    <w:rsid w:val="00A43AA4"/>
    <w:rsid w:val="00A474EF"/>
    <w:rsid w:val="00A64A4F"/>
    <w:rsid w:val="00A70139"/>
    <w:rsid w:val="00A80376"/>
    <w:rsid w:val="00A80535"/>
    <w:rsid w:val="00A81876"/>
    <w:rsid w:val="00A83F6B"/>
    <w:rsid w:val="00A85659"/>
    <w:rsid w:val="00A85B91"/>
    <w:rsid w:val="00AA0F8C"/>
    <w:rsid w:val="00AA0FA7"/>
    <w:rsid w:val="00AA2EBD"/>
    <w:rsid w:val="00AB25D1"/>
    <w:rsid w:val="00AB4B59"/>
    <w:rsid w:val="00AB5A0E"/>
    <w:rsid w:val="00AB60A7"/>
    <w:rsid w:val="00AB620E"/>
    <w:rsid w:val="00AC0789"/>
    <w:rsid w:val="00AC1637"/>
    <w:rsid w:val="00AC28DC"/>
    <w:rsid w:val="00AC3987"/>
    <w:rsid w:val="00AC3C4A"/>
    <w:rsid w:val="00AC3D91"/>
    <w:rsid w:val="00AC7457"/>
    <w:rsid w:val="00AD23F0"/>
    <w:rsid w:val="00AD254F"/>
    <w:rsid w:val="00AD2A5A"/>
    <w:rsid w:val="00AD357F"/>
    <w:rsid w:val="00AD415F"/>
    <w:rsid w:val="00AD5FB9"/>
    <w:rsid w:val="00AD67B2"/>
    <w:rsid w:val="00AD68DA"/>
    <w:rsid w:val="00AE04DF"/>
    <w:rsid w:val="00AE12F9"/>
    <w:rsid w:val="00AE2664"/>
    <w:rsid w:val="00AE4E05"/>
    <w:rsid w:val="00AE525E"/>
    <w:rsid w:val="00AF0E08"/>
    <w:rsid w:val="00AF4DAB"/>
    <w:rsid w:val="00B007CB"/>
    <w:rsid w:val="00B028BD"/>
    <w:rsid w:val="00B04B4C"/>
    <w:rsid w:val="00B04B89"/>
    <w:rsid w:val="00B0542C"/>
    <w:rsid w:val="00B07741"/>
    <w:rsid w:val="00B11345"/>
    <w:rsid w:val="00B139A4"/>
    <w:rsid w:val="00B1508B"/>
    <w:rsid w:val="00B1679D"/>
    <w:rsid w:val="00B178C4"/>
    <w:rsid w:val="00B20A1D"/>
    <w:rsid w:val="00B25669"/>
    <w:rsid w:val="00B25782"/>
    <w:rsid w:val="00B25B3F"/>
    <w:rsid w:val="00B27746"/>
    <w:rsid w:val="00B3211E"/>
    <w:rsid w:val="00B34C25"/>
    <w:rsid w:val="00B418E1"/>
    <w:rsid w:val="00B501B4"/>
    <w:rsid w:val="00B50CF8"/>
    <w:rsid w:val="00B52A5B"/>
    <w:rsid w:val="00B54DEC"/>
    <w:rsid w:val="00B622A0"/>
    <w:rsid w:val="00B64570"/>
    <w:rsid w:val="00B64A86"/>
    <w:rsid w:val="00B667D2"/>
    <w:rsid w:val="00B67E97"/>
    <w:rsid w:val="00B7150E"/>
    <w:rsid w:val="00B71BB7"/>
    <w:rsid w:val="00B72104"/>
    <w:rsid w:val="00B727B1"/>
    <w:rsid w:val="00B75E3B"/>
    <w:rsid w:val="00B82917"/>
    <w:rsid w:val="00B82E5F"/>
    <w:rsid w:val="00B84A74"/>
    <w:rsid w:val="00B857CC"/>
    <w:rsid w:val="00B85BB0"/>
    <w:rsid w:val="00B86D0B"/>
    <w:rsid w:val="00B873D9"/>
    <w:rsid w:val="00B87E30"/>
    <w:rsid w:val="00B94DA3"/>
    <w:rsid w:val="00B957A7"/>
    <w:rsid w:val="00BA4082"/>
    <w:rsid w:val="00BA4A72"/>
    <w:rsid w:val="00BA5C79"/>
    <w:rsid w:val="00BB2CF6"/>
    <w:rsid w:val="00BB47D1"/>
    <w:rsid w:val="00BB57DF"/>
    <w:rsid w:val="00BC5BED"/>
    <w:rsid w:val="00BC5D0F"/>
    <w:rsid w:val="00BC5EBA"/>
    <w:rsid w:val="00BD3F73"/>
    <w:rsid w:val="00BD5F8E"/>
    <w:rsid w:val="00BE015B"/>
    <w:rsid w:val="00BE038F"/>
    <w:rsid w:val="00BE09C9"/>
    <w:rsid w:val="00BE3DCC"/>
    <w:rsid w:val="00BE404B"/>
    <w:rsid w:val="00BF0123"/>
    <w:rsid w:val="00BF22FE"/>
    <w:rsid w:val="00BF24EC"/>
    <w:rsid w:val="00BF3D0F"/>
    <w:rsid w:val="00BF63D3"/>
    <w:rsid w:val="00BF6DE1"/>
    <w:rsid w:val="00C00626"/>
    <w:rsid w:val="00C00C64"/>
    <w:rsid w:val="00C05359"/>
    <w:rsid w:val="00C11E7C"/>
    <w:rsid w:val="00C15307"/>
    <w:rsid w:val="00C17546"/>
    <w:rsid w:val="00C17DF3"/>
    <w:rsid w:val="00C22BC7"/>
    <w:rsid w:val="00C247F8"/>
    <w:rsid w:val="00C24845"/>
    <w:rsid w:val="00C24DD3"/>
    <w:rsid w:val="00C35D49"/>
    <w:rsid w:val="00C36527"/>
    <w:rsid w:val="00C401FC"/>
    <w:rsid w:val="00C40A52"/>
    <w:rsid w:val="00C41165"/>
    <w:rsid w:val="00C41322"/>
    <w:rsid w:val="00C45AD2"/>
    <w:rsid w:val="00C54746"/>
    <w:rsid w:val="00C54F2E"/>
    <w:rsid w:val="00C5732F"/>
    <w:rsid w:val="00C607AE"/>
    <w:rsid w:val="00C60DCD"/>
    <w:rsid w:val="00C61096"/>
    <w:rsid w:val="00C610B4"/>
    <w:rsid w:val="00C63925"/>
    <w:rsid w:val="00C63AD5"/>
    <w:rsid w:val="00C677AC"/>
    <w:rsid w:val="00C738AA"/>
    <w:rsid w:val="00C74117"/>
    <w:rsid w:val="00C7609B"/>
    <w:rsid w:val="00C80C32"/>
    <w:rsid w:val="00C825EE"/>
    <w:rsid w:val="00C82686"/>
    <w:rsid w:val="00C82954"/>
    <w:rsid w:val="00C84279"/>
    <w:rsid w:val="00C845C9"/>
    <w:rsid w:val="00C91246"/>
    <w:rsid w:val="00C91846"/>
    <w:rsid w:val="00C9238F"/>
    <w:rsid w:val="00C95F44"/>
    <w:rsid w:val="00CA0AA0"/>
    <w:rsid w:val="00CA15FD"/>
    <w:rsid w:val="00CA533F"/>
    <w:rsid w:val="00CA5937"/>
    <w:rsid w:val="00CB0D21"/>
    <w:rsid w:val="00CB0E27"/>
    <w:rsid w:val="00CB2B0E"/>
    <w:rsid w:val="00CB2CAF"/>
    <w:rsid w:val="00CB656D"/>
    <w:rsid w:val="00CB73B3"/>
    <w:rsid w:val="00CC029A"/>
    <w:rsid w:val="00CC0BC4"/>
    <w:rsid w:val="00CC2B2F"/>
    <w:rsid w:val="00CC5884"/>
    <w:rsid w:val="00CD0046"/>
    <w:rsid w:val="00CD1BF8"/>
    <w:rsid w:val="00CD2840"/>
    <w:rsid w:val="00CD3D20"/>
    <w:rsid w:val="00CD5CD3"/>
    <w:rsid w:val="00CE2310"/>
    <w:rsid w:val="00CE2DBE"/>
    <w:rsid w:val="00CF3A83"/>
    <w:rsid w:val="00CF4068"/>
    <w:rsid w:val="00CF61FD"/>
    <w:rsid w:val="00CF7FB9"/>
    <w:rsid w:val="00D028F3"/>
    <w:rsid w:val="00D06D08"/>
    <w:rsid w:val="00D072CC"/>
    <w:rsid w:val="00D10A65"/>
    <w:rsid w:val="00D16742"/>
    <w:rsid w:val="00D22662"/>
    <w:rsid w:val="00D23AE1"/>
    <w:rsid w:val="00D3207E"/>
    <w:rsid w:val="00D34C21"/>
    <w:rsid w:val="00D35943"/>
    <w:rsid w:val="00D35E10"/>
    <w:rsid w:val="00D35EB6"/>
    <w:rsid w:val="00D40770"/>
    <w:rsid w:val="00D42114"/>
    <w:rsid w:val="00D4743C"/>
    <w:rsid w:val="00D5111C"/>
    <w:rsid w:val="00D513F0"/>
    <w:rsid w:val="00D54A86"/>
    <w:rsid w:val="00D60BFF"/>
    <w:rsid w:val="00D6172F"/>
    <w:rsid w:val="00D67A73"/>
    <w:rsid w:val="00D71D9C"/>
    <w:rsid w:val="00D7290F"/>
    <w:rsid w:val="00D753A6"/>
    <w:rsid w:val="00D82E88"/>
    <w:rsid w:val="00D868FE"/>
    <w:rsid w:val="00D87075"/>
    <w:rsid w:val="00D93109"/>
    <w:rsid w:val="00D93227"/>
    <w:rsid w:val="00D94EC0"/>
    <w:rsid w:val="00DA32FD"/>
    <w:rsid w:val="00DA4960"/>
    <w:rsid w:val="00DA7494"/>
    <w:rsid w:val="00DB21F4"/>
    <w:rsid w:val="00DB66C5"/>
    <w:rsid w:val="00DB772D"/>
    <w:rsid w:val="00DC0DB6"/>
    <w:rsid w:val="00DC1796"/>
    <w:rsid w:val="00DC1EE5"/>
    <w:rsid w:val="00DC3378"/>
    <w:rsid w:val="00DC4046"/>
    <w:rsid w:val="00DC674F"/>
    <w:rsid w:val="00DD0BAE"/>
    <w:rsid w:val="00DD2623"/>
    <w:rsid w:val="00DD6250"/>
    <w:rsid w:val="00DE2914"/>
    <w:rsid w:val="00DE3A3D"/>
    <w:rsid w:val="00DF1877"/>
    <w:rsid w:val="00DF2E1F"/>
    <w:rsid w:val="00E00BA0"/>
    <w:rsid w:val="00E016AF"/>
    <w:rsid w:val="00E01F40"/>
    <w:rsid w:val="00E04D16"/>
    <w:rsid w:val="00E0635A"/>
    <w:rsid w:val="00E103E5"/>
    <w:rsid w:val="00E13F86"/>
    <w:rsid w:val="00E146E4"/>
    <w:rsid w:val="00E14971"/>
    <w:rsid w:val="00E179B0"/>
    <w:rsid w:val="00E205B9"/>
    <w:rsid w:val="00E20C00"/>
    <w:rsid w:val="00E23CED"/>
    <w:rsid w:val="00E24EE8"/>
    <w:rsid w:val="00E328C6"/>
    <w:rsid w:val="00E410C0"/>
    <w:rsid w:val="00E42E2F"/>
    <w:rsid w:val="00E43C4D"/>
    <w:rsid w:val="00E44238"/>
    <w:rsid w:val="00E44FB4"/>
    <w:rsid w:val="00E45142"/>
    <w:rsid w:val="00E46F76"/>
    <w:rsid w:val="00E47518"/>
    <w:rsid w:val="00E4777A"/>
    <w:rsid w:val="00E47BF7"/>
    <w:rsid w:val="00E57743"/>
    <w:rsid w:val="00E62FF4"/>
    <w:rsid w:val="00E631AF"/>
    <w:rsid w:val="00E670CF"/>
    <w:rsid w:val="00E675A9"/>
    <w:rsid w:val="00E6765B"/>
    <w:rsid w:val="00E74396"/>
    <w:rsid w:val="00E752DF"/>
    <w:rsid w:val="00E774E8"/>
    <w:rsid w:val="00E8196E"/>
    <w:rsid w:val="00E82C58"/>
    <w:rsid w:val="00E83972"/>
    <w:rsid w:val="00E848D6"/>
    <w:rsid w:val="00E8533C"/>
    <w:rsid w:val="00E90942"/>
    <w:rsid w:val="00E93631"/>
    <w:rsid w:val="00E96DCA"/>
    <w:rsid w:val="00E97768"/>
    <w:rsid w:val="00EB3E0B"/>
    <w:rsid w:val="00EB5926"/>
    <w:rsid w:val="00EB5B45"/>
    <w:rsid w:val="00EB7E7E"/>
    <w:rsid w:val="00EC01D9"/>
    <w:rsid w:val="00EC0594"/>
    <w:rsid w:val="00EC0861"/>
    <w:rsid w:val="00EC37C8"/>
    <w:rsid w:val="00EC3989"/>
    <w:rsid w:val="00EC62E9"/>
    <w:rsid w:val="00EC7728"/>
    <w:rsid w:val="00ED302C"/>
    <w:rsid w:val="00ED43DE"/>
    <w:rsid w:val="00ED7564"/>
    <w:rsid w:val="00EE0681"/>
    <w:rsid w:val="00EE2399"/>
    <w:rsid w:val="00EE5A58"/>
    <w:rsid w:val="00EE61D9"/>
    <w:rsid w:val="00EE6678"/>
    <w:rsid w:val="00EF086A"/>
    <w:rsid w:val="00EF32E0"/>
    <w:rsid w:val="00EF3861"/>
    <w:rsid w:val="00EF52B6"/>
    <w:rsid w:val="00F003CF"/>
    <w:rsid w:val="00F1469C"/>
    <w:rsid w:val="00F15AC9"/>
    <w:rsid w:val="00F16AB9"/>
    <w:rsid w:val="00F204AB"/>
    <w:rsid w:val="00F21DCA"/>
    <w:rsid w:val="00F22D9B"/>
    <w:rsid w:val="00F35A69"/>
    <w:rsid w:val="00F37236"/>
    <w:rsid w:val="00F44003"/>
    <w:rsid w:val="00F454C1"/>
    <w:rsid w:val="00F45ABF"/>
    <w:rsid w:val="00F55B15"/>
    <w:rsid w:val="00F56338"/>
    <w:rsid w:val="00F56424"/>
    <w:rsid w:val="00F57831"/>
    <w:rsid w:val="00F57CB5"/>
    <w:rsid w:val="00F6144D"/>
    <w:rsid w:val="00F62586"/>
    <w:rsid w:val="00F63354"/>
    <w:rsid w:val="00F648B7"/>
    <w:rsid w:val="00F73A34"/>
    <w:rsid w:val="00F768BE"/>
    <w:rsid w:val="00F84353"/>
    <w:rsid w:val="00F866BF"/>
    <w:rsid w:val="00F918C8"/>
    <w:rsid w:val="00F91DED"/>
    <w:rsid w:val="00F9318E"/>
    <w:rsid w:val="00F93533"/>
    <w:rsid w:val="00F95713"/>
    <w:rsid w:val="00F9646F"/>
    <w:rsid w:val="00F966F8"/>
    <w:rsid w:val="00FA28F0"/>
    <w:rsid w:val="00FA28F2"/>
    <w:rsid w:val="00FA2AAE"/>
    <w:rsid w:val="00FA4C43"/>
    <w:rsid w:val="00FB3DC4"/>
    <w:rsid w:val="00FB658C"/>
    <w:rsid w:val="00FB6F67"/>
    <w:rsid w:val="00FC546C"/>
    <w:rsid w:val="00FD035A"/>
    <w:rsid w:val="00FD250B"/>
    <w:rsid w:val="00FD251B"/>
    <w:rsid w:val="00FD43F8"/>
    <w:rsid w:val="00FD60D9"/>
    <w:rsid w:val="00FD66E4"/>
    <w:rsid w:val="00FD6936"/>
    <w:rsid w:val="00FD6ACC"/>
    <w:rsid w:val="00FD6B82"/>
    <w:rsid w:val="00FE54A3"/>
    <w:rsid w:val="00FE5A12"/>
    <w:rsid w:val="00FF39C5"/>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01C8F16C-1EA9-48B5-82E7-0F181C72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
    <w:link w:val="af"/>
    <w:uiPriority w:val="34"/>
    <w:locked/>
    <w:rsid w:val="00F45ABF"/>
  </w:style>
  <w:style w:type="table" w:styleId="af1">
    <w:name w:val="Table Grid"/>
    <w:aliases w:val="Table Grid Report"/>
    <w:basedOn w:val="a7"/>
    <w:uiPriority w:val="5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4"/>
    <w:link w:val="afa"/>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5D3D84"/>
    <w:pPr>
      <w:tabs>
        <w:tab w:val="left" w:pos="426"/>
        <w:tab w:val="left" w:pos="960"/>
        <w:tab w:val="right" w:leader="dot" w:pos="10065"/>
      </w:tabs>
      <w:spacing w:after="0"/>
      <w:jc w:val="both"/>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165F7-8722-4487-BE4D-C53B94B0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17</Pages>
  <Words>3971</Words>
  <Characters>22636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«Лебяжинское сельское поселение» Мелекесского района Ульяновской области. Положение о территориальном планировании</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«Лебяжинское сельское поселение» Мелекесского района Ульяновской области. Положение о территориальном планировании</dc:title>
  <dc:creator>Пользователь</dc:creator>
  <cp:lastModifiedBy>Елена Осянина</cp:lastModifiedBy>
  <cp:revision>659</cp:revision>
  <cp:lastPrinted>2022-02-24T11:59:00Z</cp:lastPrinted>
  <dcterms:created xsi:type="dcterms:W3CDTF">2018-05-14T11:34:00Z</dcterms:created>
  <dcterms:modified xsi:type="dcterms:W3CDTF">2024-12-04T13:44:00Z</dcterms:modified>
</cp:coreProperties>
</file>