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7C" w:rsidRPr="007851EF" w:rsidRDefault="000D4D7C" w:rsidP="000D4D7C">
      <w:pPr>
        <w:widowControl w:val="0"/>
        <w:tabs>
          <w:tab w:val="left" w:pos="4320"/>
        </w:tabs>
        <w:suppressAutoHyphens w:val="0"/>
        <w:autoSpaceDE w:val="0"/>
        <w:autoSpaceDN w:val="0"/>
        <w:adjustRightInd w:val="0"/>
        <w:jc w:val="center"/>
        <w:rPr>
          <w:b/>
          <w:bCs/>
          <w:caps/>
          <w:szCs w:val="28"/>
          <w:lang w:eastAsia="ru-RU"/>
        </w:rPr>
      </w:pPr>
      <w:r w:rsidRPr="007851EF">
        <w:rPr>
          <w:b/>
          <w:bCs/>
          <w:caps/>
          <w:szCs w:val="28"/>
          <w:lang w:eastAsia="ru-RU"/>
        </w:rPr>
        <w:t>заявлениЕ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851EF">
        <w:rPr>
          <w:b/>
          <w:bCs/>
          <w:lang w:eastAsia="ru-RU"/>
        </w:rPr>
        <w:t>о предоставлении земельного участка, находящегося в государственной собственности Ульяновской области или государственная собственность на который не разграничена, в постоянное (бессрочное) пользование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20"/>
      </w:tblGrid>
      <w:tr w:rsidR="000D4D7C" w:rsidRPr="007851EF" w:rsidTr="00AB6741">
        <w:tc>
          <w:tcPr>
            <w:tcW w:w="3168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В Министерство строительства и архитектуры Ульяновской области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0D4D7C" w:rsidRPr="007851EF" w:rsidTr="00AB6741">
        <w:tc>
          <w:tcPr>
            <w:tcW w:w="3168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51EF">
              <w:rPr>
                <w:lang w:eastAsia="ru-RU"/>
              </w:rPr>
              <w:t>от___________________________________________________________________________</w:t>
            </w:r>
            <w:r>
              <w:rPr>
                <w:lang w:eastAsia="ru-RU"/>
              </w:rPr>
              <w:t>_____________________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51EF">
              <w:rPr>
                <w:lang w:eastAsia="ru-RU"/>
              </w:rPr>
              <w:t>__________________________________________</w:t>
            </w:r>
            <w:r>
              <w:rPr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51EF">
              <w:rPr>
                <w:lang w:eastAsia="ru-RU"/>
              </w:rPr>
              <w:t>__________________________________________</w:t>
            </w:r>
            <w:r>
              <w:rPr>
                <w:lang w:eastAsia="ru-RU"/>
              </w:rPr>
              <w:t>_______</w:t>
            </w:r>
          </w:p>
          <w:p w:rsidR="000D4D7C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7851EF">
              <w:rPr>
                <w:lang w:eastAsia="ru-RU"/>
              </w:rPr>
              <w:t>__________________________________________</w:t>
            </w:r>
            <w:r>
              <w:rPr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851EF">
              <w:rPr>
                <w:lang w:eastAsia="ru-RU"/>
              </w:rPr>
              <w:t>(</w:t>
            </w:r>
            <w:r w:rsidRPr="007851EF">
              <w:rPr>
                <w:sz w:val="20"/>
                <w:szCs w:val="20"/>
                <w:lang w:eastAsia="ru-RU"/>
              </w:rPr>
              <w:t>для юридических лиц - полное наименование, организационно-правовая форма, сведения о государственной регистрации (ОГРН), ИНН)</w:t>
            </w:r>
          </w:p>
        </w:tc>
      </w:tr>
      <w:tr w:rsidR="000D4D7C" w:rsidRPr="007851EF" w:rsidTr="00AB6741">
        <w:tc>
          <w:tcPr>
            <w:tcW w:w="3168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Почтовый адрес заявител</w:t>
            </w:r>
            <w:proofErr w:type="gramStart"/>
            <w:r w:rsidRPr="007851EF">
              <w:rPr>
                <w:szCs w:val="28"/>
                <w:lang w:eastAsia="ru-RU"/>
              </w:rPr>
              <w:t>я(</w:t>
            </w:r>
            <w:proofErr w:type="gramEnd"/>
            <w:r w:rsidRPr="007851EF">
              <w:rPr>
                <w:szCs w:val="28"/>
                <w:lang w:eastAsia="ru-RU"/>
              </w:rPr>
              <w:t>ей):_______________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__________________________________________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__________________________________________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__________________________________________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851EF">
              <w:rPr>
                <w:sz w:val="20"/>
                <w:szCs w:val="20"/>
                <w:lang w:eastAsia="ru-RU"/>
              </w:rPr>
              <w:t>(местонахождение юридического лица)</w:t>
            </w:r>
          </w:p>
        </w:tc>
      </w:tr>
      <w:tr w:rsidR="000D4D7C" w:rsidRPr="007851EF" w:rsidTr="00AB6741">
        <w:tc>
          <w:tcPr>
            <w:tcW w:w="3168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Электронная почта заявител</w:t>
            </w:r>
            <w:proofErr w:type="gramStart"/>
            <w:r w:rsidRPr="007851EF">
              <w:rPr>
                <w:szCs w:val="28"/>
                <w:lang w:eastAsia="ru-RU"/>
              </w:rPr>
              <w:t>я(</w:t>
            </w:r>
            <w:proofErr w:type="gramEnd"/>
            <w:r w:rsidRPr="007851EF">
              <w:rPr>
                <w:szCs w:val="28"/>
                <w:lang w:eastAsia="ru-RU"/>
              </w:rPr>
              <w:t>ей):_____________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val="x-none" w:eastAsia="x-none" w:bidi="x-none"/>
              </w:rPr>
            </w:pPr>
            <w:r w:rsidRPr="007851EF">
              <w:rPr>
                <w:szCs w:val="28"/>
                <w:lang w:eastAsia="ru-RU"/>
              </w:rPr>
              <w:t>Телефон заявителя__________________________</w:t>
            </w:r>
            <w:r>
              <w:rPr>
                <w:szCs w:val="28"/>
                <w:lang w:eastAsia="ru-RU"/>
              </w:rPr>
              <w:t>_______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x-none" w:eastAsia="x-none" w:bidi="x-none"/>
              </w:rPr>
            </w:pPr>
          </w:p>
        </w:tc>
      </w:tr>
    </w:tbl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 w:val="28"/>
          <w:szCs w:val="28"/>
          <w:lang w:eastAsia="ru-RU"/>
        </w:rPr>
        <w:t xml:space="preserve">    </w:t>
      </w:r>
      <w:r w:rsidRPr="007851EF">
        <w:rPr>
          <w:szCs w:val="28"/>
          <w:lang w:eastAsia="ru-RU"/>
        </w:rPr>
        <w:t>Прош</w:t>
      </w:r>
      <w:proofErr w:type="gramStart"/>
      <w:r w:rsidRPr="007851EF">
        <w:rPr>
          <w:szCs w:val="28"/>
          <w:lang w:eastAsia="ru-RU"/>
        </w:rPr>
        <w:t>у(</w:t>
      </w:r>
      <w:proofErr w:type="gramEnd"/>
      <w:r w:rsidRPr="007851EF">
        <w:rPr>
          <w:szCs w:val="28"/>
          <w:lang w:eastAsia="ru-RU"/>
        </w:rPr>
        <w:t xml:space="preserve">сим) предоставить на праве постоянного (бессрочного) пользования земельный участок.     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1. Сведения о земельном участке: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1.1. Кадастровый номер земельного участка: _____________________________</w:t>
      </w:r>
      <w:r>
        <w:rPr>
          <w:szCs w:val="28"/>
          <w:lang w:eastAsia="ru-RU"/>
        </w:rPr>
        <w:t>_______</w:t>
      </w:r>
      <w:r w:rsidRPr="007851EF">
        <w:rPr>
          <w:szCs w:val="28"/>
          <w:lang w:eastAsia="ru-RU"/>
        </w:rPr>
        <w:t>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1.2. Цель использования земельного участка: __________________________</w:t>
      </w:r>
      <w:r>
        <w:rPr>
          <w:szCs w:val="28"/>
          <w:lang w:eastAsia="ru-RU"/>
        </w:rPr>
        <w:t>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</w:t>
      </w:r>
      <w:r>
        <w:rPr>
          <w:szCs w:val="28"/>
          <w:lang w:eastAsia="ru-RU"/>
        </w:rPr>
        <w:t>___________________________________________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  <w:r w:rsidRPr="007851EF">
        <w:rPr>
          <w:szCs w:val="28"/>
          <w:lang w:eastAsia="ru-RU"/>
        </w:rPr>
        <w:t>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1.3. Вид права, на котором используется земельный участок</w:t>
      </w:r>
      <w:proofErr w:type="gramStart"/>
      <w:r w:rsidRPr="007851EF">
        <w:rPr>
          <w:szCs w:val="28"/>
          <w:lang w:eastAsia="ru-RU"/>
        </w:rPr>
        <w:t>: ____________</w:t>
      </w:r>
      <w:r>
        <w:rPr>
          <w:szCs w:val="28"/>
          <w:lang w:eastAsia="ru-RU"/>
        </w:rPr>
        <w:t>___________</w:t>
      </w:r>
      <w:proofErr w:type="gramEnd"/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  <w:r w:rsidRPr="007851EF">
        <w:rPr>
          <w:szCs w:val="28"/>
          <w:lang w:eastAsia="ru-RU"/>
        </w:rPr>
        <w:t>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>(аренда, постоянное (бессрочное) пользование и др.)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1.4. Реквизиты документа, удостоверяющего право, на котором используется земельный участок____________________________________________________________</w:t>
      </w:r>
      <w:r>
        <w:rPr>
          <w:szCs w:val="28"/>
          <w:lang w:eastAsia="ru-RU"/>
        </w:rPr>
        <w:t>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  <w:r w:rsidRPr="007851EF">
        <w:rPr>
          <w:szCs w:val="28"/>
          <w:lang w:eastAsia="ru-RU"/>
        </w:rPr>
        <w:t>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>(название, номер, дата выдачи, выдавший орган)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2.1. Сведения об объектах недвижимости, расположенных на земельном участке (</w:t>
      </w:r>
      <w:r w:rsidRPr="007851EF">
        <w:rPr>
          <w:i/>
          <w:szCs w:val="28"/>
          <w:lang w:eastAsia="ru-RU"/>
        </w:rPr>
        <w:t>заполняется при наличии объектов недвижимости на земельном участке</w:t>
      </w:r>
      <w:r w:rsidRPr="007851EF">
        <w:rPr>
          <w:szCs w:val="28"/>
          <w:lang w:eastAsia="ru-RU"/>
        </w:rPr>
        <w:t>):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Перечень объектов недвижимости: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tbl>
      <w:tblPr>
        <w:tblW w:w="0" w:type="auto"/>
        <w:tblInd w:w="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2480"/>
        <w:gridCol w:w="2581"/>
        <w:gridCol w:w="3359"/>
      </w:tblGrid>
      <w:tr w:rsidR="000D4D7C" w:rsidRPr="007851EF" w:rsidTr="00AB6741">
        <w:trPr>
          <w:trHeight w:val="4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 xml:space="preserve"> №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Наименование</w:t>
            </w:r>
          </w:p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объекта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7851EF">
              <w:rPr>
                <w:szCs w:val="28"/>
                <w:lang w:eastAsia="ru-RU"/>
              </w:rPr>
              <w:t>Правообладател</w:t>
            </w:r>
            <w:proofErr w:type="gramStart"/>
            <w:r w:rsidRPr="007851EF">
              <w:rPr>
                <w:szCs w:val="28"/>
                <w:lang w:eastAsia="ru-RU"/>
              </w:rPr>
              <w:t>ь(</w:t>
            </w:r>
            <w:proofErr w:type="gramEnd"/>
            <w:r w:rsidRPr="007851EF">
              <w:rPr>
                <w:szCs w:val="28"/>
                <w:lang w:eastAsia="ru-RU"/>
              </w:rPr>
              <w:t>и)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7851EF">
              <w:rPr>
                <w:bCs/>
                <w:szCs w:val="28"/>
                <w:lang w:eastAsia="ru-RU"/>
              </w:rPr>
              <w:t>К</w:t>
            </w:r>
            <w:r w:rsidRPr="007851EF">
              <w:rPr>
                <w:szCs w:val="28"/>
                <w:lang w:eastAsia="ru-RU"/>
              </w:rPr>
              <w:t>адастровый (условный, инвентарный) номер и адресные ориентиры объекта</w:t>
            </w:r>
          </w:p>
        </w:tc>
      </w:tr>
      <w:tr w:rsidR="000D4D7C" w:rsidRPr="007851EF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0D4D7C" w:rsidRPr="007851EF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0D4D7C" w:rsidRPr="007851EF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4D7C" w:rsidRPr="007851EF" w:rsidRDefault="000D4D7C" w:rsidP="00AB67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</w:tbl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28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lastRenderedPageBreak/>
        <w:t xml:space="preserve">    3. Реквизиты решения об изъятии земельного участка для государственных или муниципальных нужд&lt;*&gt; ______________________</w:t>
      </w:r>
      <w:r>
        <w:rPr>
          <w:szCs w:val="28"/>
          <w:lang w:eastAsia="ru-RU"/>
        </w:rPr>
        <w:t>______________________________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28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</w:t>
      </w:r>
      <w:r>
        <w:rPr>
          <w:szCs w:val="28"/>
          <w:lang w:eastAsia="ru-RU"/>
        </w:rPr>
        <w:t>______________________________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28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4. Реквизиты решения о предварительном согласовании предоставления земельного участка&lt;**&gt;___________________________________</w:t>
      </w:r>
      <w:r>
        <w:rPr>
          <w:szCs w:val="28"/>
          <w:lang w:eastAsia="ru-RU"/>
        </w:rPr>
        <w:t>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282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</w:t>
      </w:r>
      <w:r>
        <w:rPr>
          <w:szCs w:val="28"/>
          <w:lang w:eastAsia="ru-RU"/>
        </w:rPr>
        <w:t>______________________________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szCs w:val="28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638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 xml:space="preserve">    Способ получения результата предоставления государственной услуги:</w:t>
      </w:r>
    </w:p>
    <w:p w:rsidR="000D4D7C" w:rsidRPr="007851EF" w:rsidRDefault="000D4D7C" w:rsidP="000D4D7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почтовым отправлением;</w:t>
      </w:r>
    </w:p>
    <w:p w:rsidR="000D4D7C" w:rsidRPr="007851EF" w:rsidRDefault="000D4D7C" w:rsidP="000D4D7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лично в Министерстве строительства и архитектуры Ульяновской области;</w:t>
      </w:r>
    </w:p>
    <w:p w:rsidR="000D4D7C" w:rsidRPr="007851EF" w:rsidRDefault="000D4D7C" w:rsidP="000D4D7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right="638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лично в ОГКУ «Правительство для граждан»;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Приложение: _________________________________________________________________</w:t>
      </w:r>
      <w:r>
        <w:rPr>
          <w:szCs w:val="28"/>
          <w:lang w:eastAsia="ru-RU"/>
        </w:rPr>
        <w:t>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________________________________________________________________________</w:t>
      </w:r>
      <w:r>
        <w:rPr>
          <w:szCs w:val="28"/>
          <w:lang w:eastAsia="ru-RU"/>
        </w:rPr>
        <w:t>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__________________________________________________________________</w:t>
      </w:r>
      <w:r>
        <w:rPr>
          <w:szCs w:val="28"/>
          <w:lang w:eastAsia="ru-RU"/>
        </w:rPr>
        <w:t>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7851EF">
        <w:rPr>
          <w:szCs w:val="28"/>
          <w:lang w:eastAsia="ru-RU"/>
        </w:rPr>
        <w:t>Заявитель: ______________________________________________________________________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 xml:space="preserve">                 (ФИО (последнее – при наличии), должность представителя юридического лица)    (подпись)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851EF">
        <w:rPr>
          <w:szCs w:val="28"/>
          <w:lang w:eastAsia="ru-RU"/>
        </w:rPr>
        <w:t xml:space="preserve">«___»___________ 20__ г.                                                     </w:t>
      </w:r>
      <w:r>
        <w:rPr>
          <w:szCs w:val="28"/>
          <w:lang w:eastAsia="ru-RU"/>
        </w:rPr>
        <w:t xml:space="preserve">                       </w:t>
      </w:r>
      <w:r w:rsidRPr="007851EF">
        <w:rPr>
          <w:szCs w:val="28"/>
          <w:lang w:eastAsia="ru-RU"/>
        </w:rPr>
        <w:t>М.П</w:t>
      </w:r>
      <w:r w:rsidRPr="007851EF">
        <w:rPr>
          <w:sz w:val="28"/>
          <w:szCs w:val="28"/>
          <w:lang w:eastAsia="ru-RU"/>
        </w:rPr>
        <w:t xml:space="preserve">. </w:t>
      </w:r>
      <w:r w:rsidRPr="007851EF">
        <w:rPr>
          <w:sz w:val="20"/>
          <w:szCs w:val="20"/>
          <w:lang w:eastAsia="ru-RU"/>
        </w:rPr>
        <w:t>(при наличии)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7851EF">
        <w:rPr>
          <w:color w:val="000000"/>
          <w:shd w:val="clear" w:color="auto" w:fill="FFFFFF"/>
          <w:lang w:eastAsia="ru-RU"/>
        </w:rPr>
        <w:t>Уведомляем Вас о том, что в течение десяти дней со дня поступления заявления о предоставлении земельного участка Министерство возвращает заявление, если оно не соответствует требованиям к оформлению заявления, подано в иной уполномоченный орган или к заявлению не приложены необходимые для предоставления государственной услуги документы.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>--------------------------------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638" w:firstLine="540"/>
        <w:jc w:val="both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>&lt;*&gt; Заполняется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0D4D7C" w:rsidRPr="007851EF" w:rsidRDefault="000D4D7C" w:rsidP="000D4D7C">
      <w:pPr>
        <w:widowControl w:val="0"/>
        <w:suppressAutoHyphens w:val="0"/>
        <w:autoSpaceDE w:val="0"/>
        <w:autoSpaceDN w:val="0"/>
        <w:adjustRightInd w:val="0"/>
        <w:ind w:right="638" w:firstLine="540"/>
        <w:jc w:val="both"/>
        <w:rPr>
          <w:sz w:val="20"/>
          <w:szCs w:val="20"/>
          <w:lang w:eastAsia="ru-RU"/>
        </w:rPr>
      </w:pPr>
      <w:r w:rsidRPr="007851EF">
        <w:rPr>
          <w:sz w:val="20"/>
          <w:szCs w:val="20"/>
          <w:lang w:eastAsia="ru-RU"/>
        </w:rPr>
        <w:t>&lt;**&gt; Заполняется в случае, если испрашиваемый земельный участок образовался или его границы уточнялись на основании данного решения</w:t>
      </w:r>
      <w:bookmarkStart w:id="0" w:name="Par1276"/>
      <w:bookmarkEnd w:id="0"/>
      <w:r w:rsidRPr="007851EF">
        <w:rPr>
          <w:sz w:val="20"/>
          <w:szCs w:val="20"/>
          <w:lang w:eastAsia="ru-RU"/>
        </w:rPr>
        <w:t>.</w:t>
      </w:r>
    </w:p>
    <w:p w:rsidR="000D4D7C" w:rsidRDefault="000D4D7C" w:rsidP="000D4D7C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B63DA6" w:rsidRDefault="00B63DA6">
      <w:bookmarkStart w:id="1" w:name="_GoBack"/>
      <w:bookmarkEnd w:id="1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7C"/>
    <w:rsid w:val="000D4D7C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2019-07-04T12:01:00Z</dcterms:created>
  <dcterms:modified xsi:type="dcterms:W3CDTF">2019-07-04T12:01:00Z</dcterms:modified>
</cp:coreProperties>
</file>